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66" w:rsidRDefault="00FB2E66" w:rsidP="00FB2E66">
      <w:pPr>
        <w:tabs>
          <w:tab w:val="left" w:pos="6600"/>
        </w:tabs>
        <w:spacing w:line="240" w:lineRule="atLeast"/>
        <w:jc w:val="center"/>
        <w:rPr>
          <w:rFonts w:hint="cs"/>
          <w:b/>
          <w:bCs/>
          <w:sz w:val="32"/>
          <w:szCs w:val="32"/>
          <w:u w:val="single"/>
          <w:rtl/>
        </w:rPr>
      </w:pPr>
    </w:p>
    <w:p w:rsidR="00FB2E66" w:rsidRDefault="00FB2E66" w:rsidP="00FB2E66">
      <w:pPr>
        <w:tabs>
          <w:tab w:val="left" w:pos="6600"/>
        </w:tabs>
        <w:spacing w:line="240" w:lineRule="atLeast"/>
        <w:jc w:val="center"/>
        <w:rPr>
          <w:b/>
          <w:bCs/>
          <w:sz w:val="32"/>
          <w:szCs w:val="32"/>
          <w:u w:val="single"/>
          <w:rtl/>
        </w:rPr>
      </w:pPr>
    </w:p>
    <w:p w:rsidR="00FB2E66" w:rsidRDefault="00FB2E66" w:rsidP="00FB2E66">
      <w:pPr>
        <w:tabs>
          <w:tab w:val="left" w:pos="6600"/>
        </w:tabs>
        <w:spacing w:line="240" w:lineRule="atLeast"/>
        <w:jc w:val="center"/>
        <w:rPr>
          <w:b/>
          <w:bCs/>
          <w:sz w:val="32"/>
          <w:szCs w:val="32"/>
          <w:u w:val="single"/>
          <w:rtl/>
        </w:rPr>
      </w:pPr>
    </w:p>
    <w:p w:rsidR="00FB2E66" w:rsidRPr="003176AA" w:rsidRDefault="00FB2E66" w:rsidP="00FB2E66">
      <w:pPr>
        <w:tabs>
          <w:tab w:val="left" w:pos="6600"/>
        </w:tabs>
        <w:spacing w:line="240" w:lineRule="atLeast"/>
        <w:jc w:val="center"/>
        <w:rPr>
          <w:b/>
          <w:bCs/>
          <w:sz w:val="32"/>
          <w:szCs w:val="32"/>
          <w:u w:val="single"/>
          <w:rtl/>
        </w:rPr>
      </w:pPr>
      <w:r>
        <w:rPr>
          <w:rFonts w:hint="cs"/>
          <w:b/>
          <w:bCs/>
          <w:sz w:val="32"/>
          <w:szCs w:val="32"/>
          <w:u w:val="single"/>
          <w:rtl/>
        </w:rPr>
        <w:t>דפי הדרכה למבחן הפטור לדוברי עברית כשפה ראשונה</w:t>
      </w:r>
    </w:p>
    <w:p w:rsidR="00FB2E66" w:rsidRDefault="00FB2E66" w:rsidP="00FB2E66">
      <w:pPr>
        <w:tabs>
          <w:tab w:val="left" w:pos="6600"/>
        </w:tabs>
        <w:spacing w:line="240" w:lineRule="atLeast"/>
        <w:jc w:val="both"/>
        <w:rPr>
          <w:bCs/>
        </w:rPr>
      </w:pPr>
    </w:p>
    <w:p w:rsidR="00FB2E66" w:rsidRDefault="00FB2E66" w:rsidP="00FB2E66">
      <w:pPr>
        <w:tabs>
          <w:tab w:val="left" w:pos="1320"/>
        </w:tabs>
        <w:spacing w:line="240" w:lineRule="atLeast"/>
        <w:jc w:val="both"/>
        <w:rPr>
          <w:szCs w:val="28"/>
          <w:u w:val="single"/>
          <w:rtl/>
        </w:rPr>
      </w:pPr>
    </w:p>
    <w:p w:rsidR="00FB2E66" w:rsidRPr="00F23016" w:rsidRDefault="00FB2E66" w:rsidP="00FB2E66">
      <w:pPr>
        <w:spacing w:line="360" w:lineRule="auto"/>
        <w:jc w:val="both"/>
        <w:rPr>
          <w:b/>
          <w:bCs/>
          <w:sz w:val="28"/>
          <w:szCs w:val="28"/>
          <w:u w:val="single"/>
          <w:rtl/>
        </w:rPr>
      </w:pPr>
      <w:r w:rsidRPr="00F23016">
        <w:rPr>
          <w:rFonts w:hint="cs"/>
          <w:b/>
          <w:bCs/>
          <w:sz w:val="28"/>
          <w:szCs w:val="28"/>
          <w:u w:val="single"/>
          <w:rtl/>
        </w:rPr>
        <w:t>תשלום ורישום</w:t>
      </w:r>
    </w:p>
    <w:p w:rsidR="00FB2E66" w:rsidRPr="00583DD9" w:rsidRDefault="00FB2E66" w:rsidP="00FB2E66">
      <w:pPr>
        <w:spacing w:line="360" w:lineRule="auto"/>
        <w:jc w:val="both"/>
        <w:rPr>
          <w:rtl/>
        </w:rPr>
      </w:pPr>
      <w:r w:rsidRPr="00583DD9">
        <w:rPr>
          <w:rFonts w:hint="cs"/>
          <w:rtl/>
        </w:rPr>
        <w:t>המעוניינים לגשת לבחינה יכולים לפנות אל מזכירות היחידה להבעה אקדמית ואולפן ולקבל ערכת הרשמה הכוללת דפי הדרכה ושובר תשלום.</w:t>
      </w:r>
    </w:p>
    <w:p w:rsidR="00FB2E66" w:rsidRPr="00583DD9" w:rsidRDefault="00FB2E66" w:rsidP="00FB2E66">
      <w:pPr>
        <w:spacing w:line="360" w:lineRule="auto"/>
        <w:ind w:left="26"/>
        <w:jc w:val="both"/>
        <w:rPr>
          <w:rtl/>
        </w:rPr>
      </w:pPr>
    </w:p>
    <w:p w:rsidR="00FB2E66" w:rsidRPr="00B22004" w:rsidRDefault="00FB2E66" w:rsidP="00FB2E66">
      <w:pPr>
        <w:tabs>
          <w:tab w:val="left" w:pos="-69"/>
        </w:tabs>
        <w:spacing w:line="360" w:lineRule="auto"/>
        <w:rPr>
          <w:b/>
          <w:bCs/>
          <w:rtl/>
        </w:rPr>
      </w:pPr>
      <w:r w:rsidRPr="00B22004">
        <w:rPr>
          <w:rFonts w:hint="cs"/>
          <w:b/>
          <w:bCs/>
          <w:rtl/>
        </w:rPr>
        <w:t>הזכאות להיבחן כרוכה ב</w:t>
      </w:r>
      <w:r w:rsidRPr="00B22004">
        <w:rPr>
          <w:rFonts w:hint="cs"/>
          <w:b/>
          <w:bCs/>
          <w:u w:val="single"/>
          <w:rtl/>
        </w:rPr>
        <w:t>שני דברים</w:t>
      </w:r>
      <w:r w:rsidRPr="00B22004">
        <w:rPr>
          <w:rFonts w:hint="cs"/>
          <w:b/>
          <w:bCs/>
          <w:rtl/>
        </w:rPr>
        <w:t xml:space="preserve">: </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
        <w:gridCol w:w="8251"/>
      </w:tblGrid>
      <w:tr w:rsidR="00FB2E66" w:rsidTr="001130F9">
        <w:tc>
          <w:tcPr>
            <w:tcW w:w="416" w:type="dxa"/>
          </w:tcPr>
          <w:p w:rsidR="00FB2E66" w:rsidRPr="00941B79" w:rsidRDefault="00FB2E66" w:rsidP="001130F9">
            <w:pPr>
              <w:spacing w:line="360" w:lineRule="auto"/>
              <w:jc w:val="both"/>
              <w:rPr>
                <w:b/>
                <w:bCs/>
                <w:rtl/>
              </w:rPr>
            </w:pPr>
            <w:r w:rsidRPr="00941B79">
              <w:rPr>
                <w:rFonts w:hint="cs"/>
                <w:b/>
                <w:bCs/>
                <w:rtl/>
              </w:rPr>
              <w:t xml:space="preserve">א.    </w:t>
            </w:r>
          </w:p>
        </w:tc>
        <w:tc>
          <w:tcPr>
            <w:tcW w:w="8251" w:type="dxa"/>
          </w:tcPr>
          <w:p w:rsidR="00FB2E66" w:rsidRDefault="00FB2E66" w:rsidP="001130F9">
            <w:pPr>
              <w:spacing w:line="360" w:lineRule="auto"/>
              <w:jc w:val="both"/>
              <w:rPr>
                <w:rtl/>
              </w:rPr>
            </w:pPr>
            <w:r w:rsidRPr="00583DD9">
              <w:rPr>
                <w:rFonts w:hint="cs"/>
                <w:rtl/>
              </w:rPr>
              <w:t>תשלום ע"ס -.</w:t>
            </w:r>
            <w:r>
              <w:rPr>
                <w:rFonts w:hint="cs"/>
                <w:rtl/>
              </w:rPr>
              <w:t>120</w:t>
            </w:r>
            <w:r w:rsidRPr="00583DD9">
              <w:rPr>
                <w:rFonts w:hint="cs"/>
                <w:rtl/>
              </w:rPr>
              <w:t xml:space="preserve"> ₪ באמצעות שוברי התשלום המיועדים לכך;</w:t>
            </w:r>
          </w:p>
        </w:tc>
      </w:tr>
      <w:tr w:rsidR="00FB2E66" w:rsidTr="001130F9">
        <w:tc>
          <w:tcPr>
            <w:tcW w:w="416" w:type="dxa"/>
          </w:tcPr>
          <w:p w:rsidR="00FB2E66" w:rsidRPr="00941B79" w:rsidRDefault="00FB2E66" w:rsidP="001130F9">
            <w:pPr>
              <w:spacing w:line="360" w:lineRule="auto"/>
              <w:jc w:val="both"/>
              <w:rPr>
                <w:b/>
                <w:bCs/>
                <w:rtl/>
              </w:rPr>
            </w:pPr>
            <w:r w:rsidRPr="00941B79">
              <w:rPr>
                <w:rFonts w:hint="cs"/>
                <w:b/>
                <w:bCs/>
                <w:rtl/>
              </w:rPr>
              <w:t xml:space="preserve">ב. </w:t>
            </w:r>
          </w:p>
        </w:tc>
        <w:tc>
          <w:tcPr>
            <w:tcW w:w="8251" w:type="dxa"/>
          </w:tcPr>
          <w:p w:rsidR="00FB2E66" w:rsidRPr="00583DD9" w:rsidRDefault="00FB2E66" w:rsidP="001130F9">
            <w:pPr>
              <w:spacing w:line="360" w:lineRule="auto"/>
              <w:jc w:val="both"/>
              <w:rPr>
                <w:rtl/>
              </w:rPr>
            </w:pPr>
            <w:r w:rsidRPr="00583DD9">
              <w:rPr>
                <w:rFonts w:hint="cs"/>
                <w:rtl/>
              </w:rPr>
              <w:t>העברת ספחי התשלום אל מזכירות היחידה להבעה אקדמית</w:t>
            </w:r>
            <w:r>
              <w:rPr>
                <w:rFonts w:hint="cs"/>
                <w:rtl/>
              </w:rPr>
              <w:t>.</w:t>
            </w:r>
            <w:r w:rsidRPr="00583DD9">
              <w:rPr>
                <w:rFonts w:hint="cs"/>
                <w:rtl/>
              </w:rPr>
              <w:t xml:space="preserve"> </w:t>
            </w:r>
            <w:r>
              <w:rPr>
                <w:rFonts w:hint="cs"/>
                <w:rtl/>
              </w:rPr>
              <w:t xml:space="preserve">להבטחת הרישום לבחינה יש להקפיד על ציון ברור של </w:t>
            </w:r>
            <w:r w:rsidRPr="00183DD3">
              <w:rPr>
                <w:rFonts w:hint="cs"/>
                <w:u w:val="single"/>
                <w:rtl/>
              </w:rPr>
              <w:t>שם הנבחן</w:t>
            </w:r>
            <w:r>
              <w:rPr>
                <w:rFonts w:hint="cs"/>
                <w:rtl/>
              </w:rPr>
              <w:t xml:space="preserve"> </w:t>
            </w:r>
            <w:r w:rsidRPr="00183DD3">
              <w:rPr>
                <w:rFonts w:hint="cs"/>
                <w:u w:val="single"/>
                <w:rtl/>
              </w:rPr>
              <w:t>ומספר תעודת הזהות</w:t>
            </w:r>
            <w:r>
              <w:rPr>
                <w:rFonts w:hint="cs"/>
                <w:rtl/>
              </w:rPr>
              <w:t xml:space="preserve"> על גבי הספחים. </w:t>
            </w:r>
          </w:p>
          <w:p w:rsidR="00FB2E66" w:rsidRDefault="00FB2E66" w:rsidP="001130F9">
            <w:pPr>
              <w:jc w:val="both"/>
              <w:rPr>
                <w:rtl/>
              </w:rPr>
            </w:pPr>
          </w:p>
          <w:p w:rsidR="00FB2E66" w:rsidRDefault="00FB2E66" w:rsidP="001130F9">
            <w:pPr>
              <w:spacing w:line="360" w:lineRule="auto"/>
              <w:jc w:val="both"/>
              <w:rPr>
                <w:rtl/>
              </w:rPr>
            </w:pPr>
            <w:r w:rsidRPr="00583DD9">
              <w:rPr>
                <w:rFonts w:hint="cs"/>
                <w:rtl/>
              </w:rPr>
              <w:t>על הספחים של שוברי התשלום להגיע אל מזכירות היחידה לא יאוחר מ</w:t>
            </w:r>
            <w:r>
              <w:rPr>
                <w:rFonts w:hint="cs"/>
                <w:rtl/>
              </w:rPr>
              <w:t>ה</w:t>
            </w:r>
            <w:r w:rsidRPr="00583DD9">
              <w:rPr>
                <w:rFonts w:hint="cs"/>
                <w:rtl/>
              </w:rPr>
              <w:t xml:space="preserve">תאריך </w:t>
            </w:r>
            <w:r>
              <w:rPr>
                <w:rFonts w:hint="cs"/>
                <w:rtl/>
              </w:rPr>
              <w:t>הנקוב בכל מועד</w:t>
            </w:r>
            <w:r w:rsidRPr="00583DD9">
              <w:rPr>
                <w:rFonts w:hint="cs"/>
                <w:rtl/>
              </w:rPr>
              <w:t xml:space="preserve"> באחת מן הדרכים האלה:</w:t>
            </w:r>
          </w:p>
          <w:p w:rsidR="00FB2E66" w:rsidRDefault="00FB2E66" w:rsidP="001130F9">
            <w:pPr>
              <w:spacing w:line="360" w:lineRule="auto"/>
              <w:jc w:val="both"/>
              <w:rPr>
                <w:rtl/>
              </w:rPr>
            </w:pPr>
            <w:r w:rsidRPr="00583DD9">
              <w:rPr>
                <w:rFonts w:hint="cs"/>
                <w:rtl/>
              </w:rPr>
              <w:t>1) באופן אישי;</w:t>
            </w:r>
          </w:p>
          <w:p w:rsidR="00FB2E66" w:rsidRDefault="00FB2E66" w:rsidP="001130F9">
            <w:pPr>
              <w:spacing w:line="360" w:lineRule="auto"/>
              <w:jc w:val="both"/>
              <w:rPr>
                <w:rtl/>
              </w:rPr>
            </w:pPr>
            <w:r w:rsidRPr="00583DD9">
              <w:rPr>
                <w:rFonts w:hint="cs"/>
                <w:rtl/>
              </w:rPr>
              <w:t>2</w:t>
            </w:r>
            <w:r>
              <w:rPr>
                <w:rFonts w:hint="cs"/>
                <w:rtl/>
              </w:rPr>
              <w:t xml:space="preserve">) </w:t>
            </w:r>
            <w:r w:rsidRPr="00583DD9">
              <w:rPr>
                <w:rFonts w:hint="cs"/>
                <w:rtl/>
              </w:rPr>
              <w:t>באמצעות מכתב לכתובת היחידה להבעה;</w:t>
            </w:r>
          </w:p>
          <w:p w:rsidR="00FB2E66" w:rsidRDefault="00FB2E66" w:rsidP="001130F9">
            <w:pPr>
              <w:spacing w:line="360" w:lineRule="auto"/>
              <w:jc w:val="both"/>
              <w:rPr>
                <w:rtl/>
              </w:rPr>
            </w:pPr>
            <w:r w:rsidRPr="00583DD9">
              <w:rPr>
                <w:rFonts w:hint="cs"/>
                <w:rtl/>
              </w:rPr>
              <w:t>3) באמצעות פקס:</w:t>
            </w:r>
            <w:r>
              <w:rPr>
                <w:rFonts w:hint="cs"/>
                <w:rtl/>
              </w:rPr>
              <w:t xml:space="preserve"> </w:t>
            </w:r>
            <w:r w:rsidRPr="00583DD9">
              <w:rPr>
                <w:rFonts w:hint="cs"/>
                <w:rtl/>
              </w:rPr>
              <w:t>03-7384169.</w:t>
            </w:r>
          </w:p>
        </w:tc>
      </w:tr>
    </w:tbl>
    <w:p w:rsidR="00FB2E66" w:rsidRDefault="00FB2E66" w:rsidP="00FB2E66">
      <w:pPr>
        <w:spacing w:line="360" w:lineRule="auto"/>
        <w:ind w:left="26"/>
        <w:jc w:val="both"/>
        <w:rPr>
          <w:b/>
          <w:bCs/>
          <w:sz w:val="28"/>
          <w:szCs w:val="28"/>
          <w:u w:val="single"/>
          <w:rtl/>
        </w:rPr>
      </w:pPr>
    </w:p>
    <w:p w:rsidR="00FB2E66" w:rsidRPr="00F23016" w:rsidRDefault="00FB2E66" w:rsidP="00FB2E66">
      <w:pPr>
        <w:spacing w:line="360" w:lineRule="auto"/>
        <w:ind w:left="26"/>
        <w:jc w:val="both"/>
        <w:rPr>
          <w:b/>
          <w:bCs/>
          <w:sz w:val="28"/>
          <w:szCs w:val="28"/>
          <w:u w:val="single"/>
          <w:rtl/>
        </w:rPr>
      </w:pPr>
      <w:r w:rsidRPr="00F23016">
        <w:rPr>
          <w:rFonts w:hint="cs"/>
          <w:b/>
          <w:bCs/>
          <w:sz w:val="28"/>
          <w:szCs w:val="28"/>
          <w:u w:val="single"/>
          <w:rtl/>
        </w:rPr>
        <w:t xml:space="preserve">פרסום ציונים: </w:t>
      </w:r>
    </w:p>
    <w:p w:rsidR="00FB2E66" w:rsidRDefault="00FB2E66" w:rsidP="00FB2E66">
      <w:pPr>
        <w:spacing w:line="360" w:lineRule="auto"/>
        <w:ind w:left="26"/>
        <w:jc w:val="both"/>
        <w:rPr>
          <w:rtl/>
        </w:rPr>
      </w:pPr>
      <w:r w:rsidRPr="00583DD9">
        <w:rPr>
          <w:rFonts w:hint="cs"/>
          <w:rtl/>
        </w:rPr>
        <w:t>הציונים יתפרסמו כשבועיים לאחר המבחן על גבי לוחות המודעות ביחידה להבעה, או ב"מידע אישי לסטודנט" באתר האוניברסיטה</w:t>
      </w:r>
      <w:r>
        <w:rPr>
          <w:rFonts w:hint="cs"/>
          <w:rtl/>
        </w:rPr>
        <w:t xml:space="preserve">, </w:t>
      </w:r>
      <w:r w:rsidRPr="00DB6C41">
        <w:rPr>
          <w:rFonts w:hint="cs"/>
          <w:u w:val="single"/>
          <w:rtl/>
        </w:rPr>
        <w:t>ולא יימסרו בטלפון</w:t>
      </w:r>
      <w:r w:rsidRPr="00583DD9">
        <w:rPr>
          <w:rFonts w:hint="cs"/>
          <w:rtl/>
        </w:rPr>
        <w:t>.</w:t>
      </w:r>
    </w:p>
    <w:p w:rsidR="00FB2E66" w:rsidRDefault="00FB2E66" w:rsidP="00FB2E66">
      <w:pPr>
        <w:tabs>
          <w:tab w:val="left" w:pos="6600"/>
        </w:tabs>
        <w:spacing w:line="360" w:lineRule="auto"/>
        <w:jc w:val="both"/>
        <w:rPr>
          <w:rtl/>
        </w:rPr>
      </w:pPr>
    </w:p>
    <w:p w:rsidR="00FB2E66" w:rsidRPr="003A4E49" w:rsidRDefault="00FB2E66" w:rsidP="00FB2E66">
      <w:pPr>
        <w:tabs>
          <w:tab w:val="left" w:pos="6600"/>
        </w:tabs>
        <w:spacing w:line="360" w:lineRule="auto"/>
        <w:jc w:val="both"/>
        <w:rPr>
          <w:bCs/>
          <w:sz w:val="28"/>
          <w:szCs w:val="28"/>
          <w:u w:val="single"/>
          <w:rtl/>
        </w:rPr>
      </w:pPr>
      <w:r w:rsidRPr="003A4E49">
        <w:rPr>
          <w:bCs/>
          <w:sz w:val="28"/>
          <w:szCs w:val="28"/>
          <w:u w:val="single"/>
          <w:rtl/>
        </w:rPr>
        <w:t>בחינ</w:t>
      </w:r>
      <w:r w:rsidRPr="003A4E49">
        <w:rPr>
          <w:rFonts w:hint="cs"/>
          <w:bCs/>
          <w:sz w:val="28"/>
          <w:szCs w:val="28"/>
          <w:u w:val="single"/>
          <w:rtl/>
        </w:rPr>
        <w:t>ת הפטור</w:t>
      </w:r>
      <w:r w:rsidRPr="00FC050F">
        <w:rPr>
          <w:rFonts w:hint="cs"/>
          <w:bCs/>
          <w:sz w:val="28"/>
          <w:szCs w:val="28"/>
          <w:rtl/>
        </w:rPr>
        <w:t xml:space="preserve"> </w:t>
      </w:r>
      <w:r w:rsidRPr="00FC050F">
        <w:rPr>
          <w:rFonts w:hint="cs"/>
          <w:b/>
          <w:rtl/>
        </w:rPr>
        <w:t>(</w:t>
      </w:r>
      <w:r w:rsidRPr="003A4E49">
        <w:rPr>
          <w:rFonts w:hint="cs"/>
          <w:rtl/>
        </w:rPr>
        <w:t>שאלון לדוגמה ראו עמ'</w:t>
      </w:r>
      <w:r>
        <w:rPr>
          <w:rFonts w:hint="cs"/>
          <w:rtl/>
        </w:rPr>
        <w:t xml:space="preserve"> 9-7)</w:t>
      </w:r>
    </w:p>
    <w:p w:rsidR="00FB2E66" w:rsidRDefault="00FB2E66" w:rsidP="00FB2E66">
      <w:pPr>
        <w:tabs>
          <w:tab w:val="left" w:pos="840"/>
        </w:tabs>
        <w:spacing w:line="360" w:lineRule="auto"/>
        <w:jc w:val="both"/>
        <w:rPr>
          <w:rtl/>
        </w:rPr>
      </w:pPr>
      <w:r w:rsidRPr="003A4E49">
        <w:rPr>
          <w:rFonts w:hint="cs"/>
          <w:rtl/>
        </w:rPr>
        <w:t xml:space="preserve">משך הבחינה </w:t>
      </w:r>
      <w:r w:rsidRPr="003A4E49">
        <w:rPr>
          <w:rtl/>
        </w:rPr>
        <w:t>–</w:t>
      </w:r>
      <w:r w:rsidRPr="003A4E49">
        <w:rPr>
          <w:rFonts w:hint="cs"/>
          <w:rtl/>
        </w:rPr>
        <w:t xml:space="preserve"> שעתיים. </w:t>
      </w:r>
    </w:p>
    <w:p w:rsidR="00FB2E66" w:rsidRDefault="00FB2E66" w:rsidP="00FB2E66">
      <w:pPr>
        <w:tabs>
          <w:tab w:val="left" w:pos="840"/>
        </w:tabs>
        <w:spacing w:line="360" w:lineRule="auto"/>
        <w:jc w:val="both"/>
        <w:rPr>
          <w:rtl/>
        </w:rPr>
      </w:pPr>
      <w:r w:rsidRPr="003A4E49">
        <w:rPr>
          <w:rtl/>
        </w:rPr>
        <w:t>הציון הפוטר</w:t>
      </w:r>
      <w:r w:rsidRPr="003A4E49">
        <w:rPr>
          <w:rFonts w:hint="cs"/>
          <w:rtl/>
        </w:rPr>
        <w:t xml:space="preserve"> </w:t>
      </w:r>
      <w:r w:rsidRPr="003A4E49">
        <w:rPr>
          <w:rtl/>
        </w:rPr>
        <w:t>–</w:t>
      </w:r>
      <w:r>
        <w:rPr>
          <w:rFonts w:hint="cs"/>
          <w:rtl/>
        </w:rPr>
        <w:t xml:space="preserve"> 66</w:t>
      </w:r>
      <w:r w:rsidRPr="003A4E49">
        <w:rPr>
          <w:rFonts w:hint="cs"/>
          <w:rtl/>
        </w:rPr>
        <w:t xml:space="preserve">. </w:t>
      </w:r>
    </w:p>
    <w:p w:rsidR="00FB2E66" w:rsidRDefault="00FB2E66" w:rsidP="00FB2E66">
      <w:pPr>
        <w:tabs>
          <w:tab w:val="left" w:pos="840"/>
        </w:tabs>
        <w:spacing w:line="360" w:lineRule="auto"/>
        <w:rPr>
          <w:szCs w:val="28"/>
          <w:rtl/>
        </w:rPr>
      </w:pPr>
      <w:r w:rsidRPr="003A4E49">
        <w:rPr>
          <w:rtl/>
        </w:rPr>
        <w:t xml:space="preserve">בבחינה </w:t>
      </w:r>
      <w:r w:rsidRPr="003A4E49">
        <w:rPr>
          <w:rFonts w:hint="cs"/>
          <w:rtl/>
        </w:rPr>
        <w:t xml:space="preserve">שני </w:t>
      </w:r>
      <w:r w:rsidRPr="003A4E49">
        <w:rPr>
          <w:rtl/>
        </w:rPr>
        <w:t>חלקים: חלק א</w:t>
      </w:r>
      <w:r w:rsidRPr="003A4E49">
        <w:rPr>
          <w:rFonts w:hint="cs"/>
          <w:rtl/>
        </w:rPr>
        <w:t xml:space="preserve"> </w:t>
      </w:r>
      <w:r w:rsidRPr="003A4E49">
        <w:rPr>
          <w:rtl/>
        </w:rPr>
        <w:t>– לשון</w:t>
      </w:r>
      <w:r>
        <w:rPr>
          <w:rFonts w:hint="cs"/>
          <w:rtl/>
        </w:rPr>
        <w:t xml:space="preserve"> ו</w:t>
      </w:r>
      <w:r w:rsidRPr="003A4E49">
        <w:rPr>
          <w:rtl/>
        </w:rPr>
        <w:t>ניסוח (</w:t>
      </w:r>
      <w:r w:rsidRPr="003A4E49">
        <w:rPr>
          <w:rFonts w:ascii="Rod" w:hAnsi="Rod" w:hint="cs"/>
          <w:rtl/>
        </w:rPr>
        <w:t>50%</w:t>
      </w:r>
      <w:r w:rsidRPr="003A4E49">
        <w:rPr>
          <w:rtl/>
        </w:rPr>
        <w:t>)</w:t>
      </w:r>
      <w:r w:rsidRPr="003A4E49">
        <w:rPr>
          <w:rFonts w:hint="cs"/>
          <w:rtl/>
        </w:rPr>
        <w:t xml:space="preserve">, </w:t>
      </w:r>
      <w:r w:rsidRPr="003A4E49">
        <w:rPr>
          <w:rtl/>
        </w:rPr>
        <w:t>חלק ב –</w:t>
      </w:r>
      <w:r>
        <w:rPr>
          <w:rFonts w:hint="cs"/>
          <w:rtl/>
        </w:rPr>
        <w:t xml:space="preserve"> </w:t>
      </w:r>
      <w:r w:rsidRPr="003A4E49">
        <w:rPr>
          <w:rtl/>
        </w:rPr>
        <w:t>כתיבת חיבור (</w:t>
      </w:r>
      <w:r w:rsidRPr="003A4E49">
        <w:rPr>
          <w:rFonts w:ascii="Rod" w:hAnsi="Rod" w:hint="cs"/>
          <w:rtl/>
        </w:rPr>
        <w:t>50%</w:t>
      </w:r>
      <w:r w:rsidRPr="003A4E49">
        <w:rPr>
          <w:rtl/>
        </w:rPr>
        <w:t>)</w:t>
      </w:r>
      <w:r w:rsidRPr="003A4E49">
        <w:rPr>
          <w:rFonts w:hint="cs"/>
          <w:rtl/>
        </w:rPr>
        <w:t xml:space="preserve">. </w:t>
      </w:r>
    </w:p>
    <w:p w:rsidR="00FB2E66" w:rsidRPr="003A4E49" w:rsidRDefault="00FB2E66" w:rsidP="00FB2E66">
      <w:pPr>
        <w:tabs>
          <w:tab w:val="left" w:pos="1320"/>
        </w:tabs>
        <w:spacing w:line="360" w:lineRule="auto"/>
        <w:jc w:val="center"/>
        <w:rPr>
          <w:b/>
          <w:bCs/>
          <w:sz w:val="32"/>
          <w:szCs w:val="32"/>
          <w:u w:val="single"/>
          <w:rtl/>
        </w:rPr>
      </w:pPr>
      <w:r>
        <w:rPr>
          <w:b/>
          <w:bCs/>
          <w:sz w:val="28"/>
          <w:szCs w:val="28"/>
          <w:u w:val="single"/>
          <w:rtl/>
        </w:rPr>
        <w:br w:type="page"/>
      </w:r>
      <w:r w:rsidRPr="00135199">
        <w:rPr>
          <w:b/>
          <w:bCs/>
          <w:sz w:val="28"/>
          <w:szCs w:val="28"/>
          <w:u w:val="single"/>
          <w:rtl/>
        </w:rPr>
        <w:lastRenderedPageBreak/>
        <w:t>ספרי עזר</w:t>
      </w:r>
      <w:r w:rsidRPr="00135199">
        <w:rPr>
          <w:rFonts w:hint="cs"/>
          <w:b/>
          <w:bCs/>
          <w:sz w:val="28"/>
          <w:szCs w:val="28"/>
          <w:u w:val="single"/>
          <w:rtl/>
        </w:rPr>
        <w:t xml:space="preserve"> מומלצים</w:t>
      </w:r>
      <w:r w:rsidRPr="00135199">
        <w:rPr>
          <w:rFonts w:hint="cs"/>
          <w:b/>
          <w:bCs/>
          <w:sz w:val="28"/>
          <w:szCs w:val="28"/>
          <w:rtl/>
        </w:rPr>
        <w:t xml:space="preserve"> </w:t>
      </w:r>
      <w:r w:rsidRPr="00135199">
        <w:rPr>
          <w:rFonts w:hint="cs"/>
          <w:b/>
          <w:bCs/>
          <w:rtl/>
        </w:rPr>
        <w:t>(</w:t>
      </w:r>
      <w:r w:rsidRPr="00E805D3">
        <w:rPr>
          <w:b/>
          <w:bCs/>
          <w:rtl/>
        </w:rPr>
        <w:t xml:space="preserve">את הספרים </w:t>
      </w:r>
      <w:r>
        <w:rPr>
          <w:rFonts w:hint="cs"/>
          <w:b/>
          <w:bCs/>
          <w:rtl/>
        </w:rPr>
        <w:t>ניתן</w:t>
      </w:r>
      <w:r w:rsidRPr="00E805D3">
        <w:rPr>
          <w:b/>
          <w:bCs/>
          <w:rtl/>
        </w:rPr>
        <w:t xml:space="preserve"> למצוא בכל ספריות העיון</w:t>
      </w:r>
      <w:r>
        <w:rPr>
          <w:rFonts w:hint="cs"/>
          <w:b/>
          <w:bCs/>
          <w:rtl/>
        </w:rPr>
        <w:t>)</w:t>
      </w:r>
    </w:p>
    <w:p w:rsidR="00FB2E66" w:rsidRPr="00535894" w:rsidRDefault="00FB2E66" w:rsidP="00FB2E66">
      <w:pPr>
        <w:spacing w:line="360" w:lineRule="auto"/>
        <w:rPr>
          <w:b/>
          <w:bCs/>
          <w:sz w:val="28"/>
          <w:szCs w:val="28"/>
          <w:rtl/>
        </w:rPr>
      </w:pPr>
      <w:r w:rsidRPr="00535894">
        <w:rPr>
          <w:b/>
          <w:bCs/>
          <w:sz w:val="28"/>
          <w:szCs w:val="28"/>
          <w:u w:val="single"/>
          <w:rtl/>
        </w:rPr>
        <w:t>שיבושים ותיקונם</w:t>
      </w:r>
    </w:p>
    <w:p w:rsidR="00FB2E66" w:rsidRPr="00674058" w:rsidRDefault="00FB2E66" w:rsidP="00FB2E66">
      <w:pPr>
        <w:spacing w:line="360" w:lineRule="auto"/>
        <w:rPr>
          <w:rtl/>
        </w:rPr>
      </w:pPr>
      <w:r w:rsidRPr="00182125">
        <w:rPr>
          <w:rtl/>
        </w:rPr>
        <w:t>1</w:t>
      </w:r>
      <w:r w:rsidRPr="00674058">
        <w:rPr>
          <w:rFonts w:hint="cs"/>
          <w:rtl/>
        </w:rPr>
        <w:t xml:space="preserve">.  </w:t>
      </w:r>
      <w:r w:rsidRPr="00674058">
        <w:rPr>
          <w:rtl/>
        </w:rPr>
        <w:t xml:space="preserve"> </w:t>
      </w:r>
      <w:proofErr w:type="spellStart"/>
      <w:r w:rsidRPr="00674058">
        <w:rPr>
          <w:rtl/>
        </w:rPr>
        <w:t>אהרונוביץ</w:t>
      </w:r>
      <w:proofErr w:type="spellEnd"/>
      <w:r w:rsidRPr="00674058">
        <w:rPr>
          <w:rFonts w:hint="cs"/>
          <w:rtl/>
        </w:rPr>
        <w:t>,</w:t>
      </w:r>
      <w:r w:rsidRPr="00674058">
        <w:rPr>
          <w:rtl/>
        </w:rPr>
        <w:t xml:space="preserve"> ח'</w:t>
      </w:r>
      <w:r w:rsidRPr="00674058">
        <w:rPr>
          <w:rFonts w:hint="cs"/>
          <w:rtl/>
        </w:rPr>
        <w:t xml:space="preserve"> (1978)</w:t>
      </w:r>
      <w:r w:rsidRPr="00674058">
        <w:rPr>
          <w:rtl/>
        </w:rPr>
        <w:t xml:space="preserve">, </w:t>
      </w:r>
      <w:r w:rsidRPr="00674058">
        <w:rPr>
          <w:bCs/>
          <w:rtl/>
        </w:rPr>
        <w:t>עברית לכל רגע</w:t>
      </w:r>
      <w:r w:rsidRPr="00674058">
        <w:rPr>
          <w:rtl/>
        </w:rPr>
        <w:t xml:space="preserve">, </w:t>
      </w:r>
      <w:r w:rsidRPr="00674058">
        <w:rPr>
          <w:rFonts w:hint="cs"/>
          <w:rtl/>
        </w:rPr>
        <w:t xml:space="preserve">חיפה: </w:t>
      </w:r>
      <w:proofErr w:type="spellStart"/>
      <w:r w:rsidRPr="00674058">
        <w:rPr>
          <w:rtl/>
        </w:rPr>
        <w:t>יעבץ</w:t>
      </w:r>
      <w:proofErr w:type="spellEnd"/>
      <w:r>
        <w:rPr>
          <w:rFonts w:hint="cs"/>
          <w:rtl/>
        </w:rPr>
        <w:t>.</w:t>
      </w:r>
      <w:r w:rsidRPr="00674058">
        <w:rPr>
          <w:rtl/>
        </w:rPr>
        <w:t xml:space="preserve"> </w:t>
      </w:r>
    </w:p>
    <w:p w:rsidR="00FB2E66" w:rsidRPr="00674058" w:rsidRDefault="00FB2E66" w:rsidP="00FB2E66">
      <w:pPr>
        <w:spacing w:line="360" w:lineRule="auto"/>
        <w:rPr>
          <w:rtl/>
        </w:rPr>
      </w:pPr>
      <w:r w:rsidRPr="00674058">
        <w:rPr>
          <w:rtl/>
        </w:rPr>
        <w:t>2.</w:t>
      </w:r>
      <w:r w:rsidRPr="00674058">
        <w:rPr>
          <w:rFonts w:hint="cs"/>
          <w:rtl/>
        </w:rPr>
        <w:t xml:space="preserve">  </w:t>
      </w:r>
      <w:r w:rsidRPr="00674058">
        <w:rPr>
          <w:rtl/>
        </w:rPr>
        <w:t xml:space="preserve"> בהט</w:t>
      </w:r>
      <w:r w:rsidRPr="00674058">
        <w:rPr>
          <w:rFonts w:hint="cs"/>
          <w:rtl/>
        </w:rPr>
        <w:t>,</w:t>
      </w:r>
      <w:r w:rsidRPr="00674058">
        <w:rPr>
          <w:rtl/>
        </w:rPr>
        <w:t xml:space="preserve"> ש'</w:t>
      </w:r>
      <w:r w:rsidRPr="00674058">
        <w:rPr>
          <w:rFonts w:hint="cs"/>
          <w:rtl/>
        </w:rPr>
        <w:t xml:space="preserve"> (1990),</w:t>
      </w:r>
      <w:r w:rsidRPr="00674058">
        <w:rPr>
          <w:rtl/>
        </w:rPr>
        <w:t xml:space="preserve"> </w:t>
      </w:r>
      <w:r w:rsidRPr="00674058">
        <w:rPr>
          <w:b/>
          <w:bCs/>
          <w:rtl/>
        </w:rPr>
        <w:t>הבעה בכתב</w:t>
      </w:r>
      <w:r w:rsidRPr="00674058">
        <w:rPr>
          <w:rtl/>
        </w:rPr>
        <w:t>, ירושלים</w:t>
      </w:r>
      <w:r w:rsidRPr="00674058">
        <w:rPr>
          <w:rFonts w:hint="cs"/>
          <w:rtl/>
        </w:rPr>
        <w:t>:</w:t>
      </w:r>
      <w:r w:rsidRPr="00674058">
        <w:rPr>
          <w:rtl/>
        </w:rPr>
        <w:t xml:space="preserve"> </w:t>
      </w:r>
      <w:r w:rsidRPr="00674058">
        <w:rPr>
          <w:rFonts w:hint="cs"/>
          <w:rtl/>
        </w:rPr>
        <w:t xml:space="preserve">א' </w:t>
      </w:r>
      <w:r w:rsidRPr="00674058">
        <w:rPr>
          <w:rtl/>
        </w:rPr>
        <w:t>רובינשטיין</w:t>
      </w:r>
      <w:r>
        <w:rPr>
          <w:rFonts w:hint="cs"/>
          <w:rtl/>
        </w:rPr>
        <w:t>.</w:t>
      </w:r>
    </w:p>
    <w:p w:rsidR="00FB2E66" w:rsidRPr="00674058" w:rsidRDefault="00FB2E66" w:rsidP="00FB2E66">
      <w:pPr>
        <w:spacing w:line="360" w:lineRule="auto"/>
        <w:rPr>
          <w:rtl/>
        </w:rPr>
      </w:pPr>
      <w:r w:rsidRPr="00674058">
        <w:rPr>
          <w:rtl/>
        </w:rPr>
        <w:t xml:space="preserve">3. </w:t>
      </w:r>
      <w:r w:rsidRPr="00674058">
        <w:rPr>
          <w:rFonts w:hint="cs"/>
          <w:rtl/>
        </w:rPr>
        <w:t xml:space="preserve">  </w:t>
      </w:r>
      <w:r w:rsidRPr="00674058">
        <w:rPr>
          <w:rtl/>
        </w:rPr>
        <w:t>בהט</w:t>
      </w:r>
      <w:r w:rsidRPr="00674058">
        <w:rPr>
          <w:rFonts w:hint="cs"/>
          <w:rtl/>
        </w:rPr>
        <w:t>,</w:t>
      </w:r>
      <w:r w:rsidRPr="00674058">
        <w:rPr>
          <w:rtl/>
        </w:rPr>
        <w:t xml:space="preserve"> ש' (</w:t>
      </w:r>
      <w:r w:rsidRPr="00674058">
        <w:rPr>
          <w:rFonts w:hint="cs"/>
          <w:rtl/>
        </w:rPr>
        <w:t>תשל"ד)</w:t>
      </w:r>
      <w:r w:rsidRPr="00674058">
        <w:rPr>
          <w:rFonts w:hint="cs"/>
          <w:bCs/>
          <w:rtl/>
        </w:rPr>
        <w:t xml:space="preserve">, </w:t>
      </w:r>
      <w:r w:rsidRPr="00674058">
        <w:rPr>
          <w:bCs/>
          <w:rtl/>
        </w:rPr>
        <w:t>למה ומדוע</w:t>
      </w:r>
      <w:r w:rsidRPr="00674058">
        <w:rPr>
          <w:rFonts w:hint="cs"/>
          <w:bCs/>
          <w:rtl/>
        </w:rPr>
        <w:t>: ילקוט לבירורי לשון</w:t>
      </w:r>
      <w:r w:rsidRPr="00674058">
        <w:rPr>
          <w:rtl/>
        </w:rPr>
        <w:t>, ירושלים</w:t>
      </w:r>
      <w:r w:rsidRPr="00674058">
        <w:rPr>
          <w:rFonts w:hint="cs"/>
          <w:rtl/>
        </w:rPr>
        <w:t>:</w:t>
      </w:r>
      <w:r w:rsidRPr="00674058">
        <w:rPr>
          <w:rtl/>
        </w:rPr>
        <w:t xml:space="preserve"> </w:t>
      </w:r>
      <w:r w:rsidRPr="00674058">
        <w:rPr>
          <w:rFonts w:hint="cs"/>
          <w:rtl/>
        </w:rPr>
        <w:t xml:space="preserve">א'  </w:t>
      </w:r>
      <w:r w:rsidRPr="00674058">
        <w:rPr>
          <w:rtl/>
        </w:rPr>
        <w:t>רובינשטיין</w:t>
      </w:r>
      <w:r>
        <w:rPr>
          <w:rFonts w:hint="cs"/>
          <w:rtl/>
        </w:rPr>
        <w:t>.</w:t>
      </w:r>
    </w:p>
    <w:p w:rsidR="00FB2E66" w:rsidRPr="00674058" w:rsidRDefault="00FB2E66" w:rsidP="00FB2E66">
      <w:pPr>
        <w:spacing w:line="360" w:lineRule="auto"/>
        <w:rPr>
          <w:rtl/>
        </w:rPr>
      </w:pPr>
      <w:r w:rsidRPr="00674058">
        <w:rPr>
          <w:rtl/>
        </w:rPr>
        <w:t xml:space="preserve">4. </w:t>
      </w:r>
      <w:r w:rsidRPr="00674058">
        <w:rPr>
          <w:rFonts w:hint="cs"/>
          <w:rtl/>
        </w:rPr>
        <w:t xml:space="preserve">  </w:t>
      </w:r>
      <w:r w:rsidRPr="00674058">
        <w:rPr>
          <w:rtl/>
        </w:rPr>
        <w:t>סיוון</w:t>
      </w:r>
      <w:r w:rsidRPr="00674058">
        <w:rPr>
          <w:rFonts w:hint="cs"/>
          <w:rtl/>
        </w:rPr>
        <w:t>,</w:t>
      </w:r>
      <w:r w:rsidRPr="00674058">
        <w:rPr>
          <w:rtl/>
        </w:rPr>
        <w:t xml:space="preserve"> ר' </w:t>
      </w:r>
      <w:r w:rsidRPr="00674058">
        <w:rPr>
          <w:rFonts w:hint="cs"/>
          <w:rtl/>
        </w:rPr>
        <w:t>(</w:t>
      </w:r>
      <w:r w:rsidRPr="00674058">
        <w:rPr>
          <w:rtl/>
        </w:rPr>
        <w:t>תשמ"ה</w:t>
      </w:r>
      <w:r w:rsidRPr="00674058">
        <w:rPr>
          <w:rFonts w:hint="cs"/>
          <w:rtl/>
        </w:rPr>
        <w:t>),</w:t>
      </w:r>
      <w:r w:rsidRPr="00674058">
        <w:rPr>
          <w:bCs/>
          <w:rtl/>
        </w:rPr>
        <w:t xml:space="preserve"> לקסיקון דביר לשיפור הלשון</w:t>
      </w:r>
      <w:r w:rsidRPr="00674058">
        <w:rPr>
          <w:rtl/>
        </w:rPr>
        <w:t>, תל</w:t>
      </w:r>
      <w:r w:rsidRPr="00674058">
        <w:rPr>
          <w:rFonts w:hint="cs"/>
          <w:rtl/>
        </w:rPr>
        <w:t xml:space="preserve"> </w:t>
      </w:r>
      <w:r w:rsidRPr="00674058">
        <w:rPr>
          <w:rtl/>
        </w:rPr>
        <w:t>אביב</w:t>
      </w:r>
      <w:r w:rsidRPr="00674058">
        <w:rPr>
          <w:rFonts w:hint="cs"/>
          <w:rtl/>
        </w:rPr>
        <w:t>: קרני</w:t>
      </w:r>
      <w:r>
        <w:rPr>
          <w:rFonts w:hint="cs"/>
          <w:rtl/>
        </w:rPr>
        <w:t>.</w:t>
      </w:r>
    </w:p>
    <w:p w:rsidR="00FB2E66" w:rsidRPr="00674058" w:rsidRDefault="00FB2E66" w:rsidP="00FB2E66">
      <w:pPr>
        <w:spacing w:line="360" w:lineRule="auto"/>
        <w:rPr>
          <w:rtl/>
        </w:rPr>
      </w:pPr>
      <w:r w:rsidRPr="00674058">
        <w:rPr>
          <w:rtl/>
        </w:rPr>
        <w:t>5.</w:t>
      </w:r>
      <w:r w:rsidRPr="00674058">
        <w:rPr>
          <w:rFonts w:hint="cs"/>
          <w:rtl/>
        </w:rPr>
        <w:t xml:space="preserve">  </w:t>
      </w:r>
      <w:r w:rsidRPr="00674058">
        <w:rPr>
          <w:rtl/>
        </w:rPr>
        <w:t xml:space="preserve"> פרץ</w:t>
      </w:r>
      <w:r w:rsidRPr="00674058">
        <w:rPr>
          <w:rFonts w:hint="cs"/>
          <w:rtl/>
        </w:rPr>
        <w:t>,</w:t>
      </w:r>
      <w:r w:rsidRPr="00674058">
        <w:rPr>
          <w:rtl/>
        </w:rPr>
        <w:t xml:space="preserve"> י' </w:t>
      </w:r>
      <w:r w:rsidRPr="00674058">
        <w:rPr>
          <w:rFonts w:hint="cs"/>
          <w:rtl/>
        </w:rPr>
        <w:t>(</w:t>
      </w:r>
      <w:r w:rsidRPr="00674058">
        <w:rPr>
          <w:rtl/>
        </w:rPr>
        <w:t>תש"</w:t>
      </w:r>
      <w:r w:rsidRPr="00674058">
        <w:rPr>
          <w:rFonts w:hint="cs"/>
          <w:rtl/>
        </w:rPr>
        <w:t>מ),</w:t>
      </w:r>
      <w:r w:rsidRPr="00674058">
        <w:rPr>
          <w:b/>
          <w:bCs/>
          <w:rtl/>
        </w:rPr>
        <w:t xml:space="preserve"> עברית כהלכה</w:t>
      </w:r>
      <w:r w:rsidRPr="00674058">
        <w:rPr>
          <w:rtl/>
        </w:rPr>
        <w:t>, תל</w:t>
      </w:r>
      <w:r w:rsidRPr="00674058">
        <w:rPr>
          <w:rFonts w:hint="cs"/>
          <w:rtl/>
        </w:rPr>
        <w:t xml:space="preserve"> </w:t>
      </w:r>
      <w:r w:rsidRPr="00674058">
        <w:rPr>
          <w:rtl/>
        </w:rPr>
        <w:t>אביב</w:t>
      </w:r>
      <w:r w:rsidRPr="00674058">
        <w:rPr>
          <w:rFonts w:hint="cs"/>
          <w:rtl/>
        </w:rPr>
        <w:t xml:space="preserve">: י' </w:t>
      </w:r>
      <w:proofErr w:type="spellStart"/>
      <w:r w:rsidRPr="00674058">
        <w:rPr>
          <w:rFonts w:hint="cs"/>
          <w:rtl/>
        </w:rPr>
        <w:t>שרברק</w:t>
      </w:r>
      <w:proofErr w:type="spellEnd"/>
      <w:r>
        <w:rPr>
          <w:rFonts w:hint="cs"/>
          <w:rtl/>
        </w:rPr>
        <w:t>.</w:t>
      </w:r>
    </w:p>
    <w:p w:rsidR="00FB2E66" w:rsidRPr="00674058" w:rsidRDefault="00FB2E66" w:rsidP="00FB2E66">
      <w:pPr>
        <w:spacing w:line="360" w:lineRule="auto"/>
        <w:ind w:left="-69"/>
        <w:rPr>
          <w:rtl/>
        </w:rPr>
      </w:pPr>
      <w:r w:rsidRPr="006B2403">
        <w:rPr>
          <w:rFonts w:hint="cs"/>
          <w:b/>
          <w:bCs/>
          <w:sz w:val="32"/>
          <w:szCs w:val="32"/>
          <w:rtl/>
        </w:rPr>
        <w:t>*</w:t>
      </w:r>
      <w:r w:rsidRPr="00674058">
        <w:rPr>
          <w:rtl/>
        </w:rPr>
        <w:t>6.</w:t>
      </w:r>
      <w:r w:rsidRPr="00674058">
        <w:rPr>
          <w:rFonts w:hint="cs"/>
          <w:rtl/>
        </w:rPr>
        <w:t xml:space="preserve"> </w:t>
      </w:r>
      <w:r w:rsidRPr="00674058">
        <w:rPr>
          <w:rtl/>
        </w:rPr>
        <w:t xml:space="preserve"> נצר</w:t>
      </w:r>
      <w:r w:rsidRPr="00674058">
        <w:rPr>
          <w:rFonts w:hint="cs"/>
          <w:rtl/>
        </w:rPr>
        <w:t>,</w:t>
      </w:r>
      <w:r w:rsidRPr="00674058">
        <w:rPr>
          <w:rtl/>
        </w:rPr>
        <w:t xml:space="preserve"> נ' </w:t>
      </w:r>
      <w:r w:rsidRPr="00674058">
        <w:rPr>
          <w:rFonts w:hint="cs"/>
          <w:rtl/>
        </w:rPr>
        <w:t>(1975),</w:t>
      </w:r>
      <w:r w:rsidRPr="00674058">
        <w:rPr>
          <w:rFonts w:hint="cs"/>
          <w:b/>
          <w:bCs/>
          <w:rtl/>
        </w:rPr>
        <w:t xml:space="preserve"> </w:t>
      </w:r>
      <w:r w:rsidRPr="00674058">
        <w:rPr>
          <w:b/>
          <w:bCs/>
          <w:rtl/>
        </w:rPr>
        <w:t>תרגילי הבעה מלשון יום-יום</w:t>
      </w:r>
      <w:r w:rsidRPr="00674058">
        <w:rPr>
          <w:rFonts w:hint="cs"/>
          <w:rtl/>
        </w:rPr>
        <w:t xml:space="preserve"> (א-ב), י</w:t>
      </w:r>
      <w:r w:rsidRPr="00674058">
        <w:rPr>
          <w:rtl/>
        </w:rPr>
        <w:t>רושלים</w:t>
      </w:r>
      <w:r w:rsidRPr="00674058">
        <w:rPr>
          <w:rFonts w:hint="cs"/>
          <w:rtl/>
        </w:rPr>
        <w:t>: א' רובינשטיין</w:t>
      </w:r>
      <w:r>
        <w:rPr>
          <w:rFonts w:hint="cs"/>
          <w:rtl/>
        </w:rPr>
        <w:t>.</w:t>
      </w:r>
    </w:p>
    <w:p w:rsidR="00FB2E66" w:rsidRPr="00674058" w:rsidRDefault="00FB2E66" w:rsidP="00FB2E66">
      <w:pPr>
        <w:spacing w:line="360" w:lineRule="auto"/>
        <w:rPr>
          <w:rtl/>
        </w:rPr>
      </w:pPr>
      <w:r w:rsidRPr="00674058">
        <w:rPr>
          <w:rFonts w:hint="cs"/>
          <w:rtl/>
        </w:rPr>
        <w:t xml:space="preserve">7. אלמגור-רמון, ר' (תשס"א), </w:t>
      </w:r>
      <w:r w:rsidRPr="00674058">
        <w:rPr>
          <w:rFonts w:hint="cs"/>
          <w:b/>
          <w:bCs/>
          <w:rtl/>
        </w:rPr>
        <w:t xml:space="preserve">רגע של עברית, </w:t>
      </w:r>
      <w:r w:rsidRPr="00674058">
        <w:rPr>
          <w:rFonts w:hint="cs"/>
          <w:rtl/>
        </w:rPr>
        <w:t>ירושלים: צבעונים</w:t>
      </w:r>
      <w:r>
        <w:rPr>
          <w:rFonts w:hint="cs"/>
          <w:rtl/>
        </w:rPr>
        <w:t>.</w:t>
      </w:r>
    </w:p>
    <w:p w:rsidR="00FB2E66" w:rsidRPr="00436E14" w:rsidRDefault="00FB2E66" w:rsidP="00FB2E66">
      <w:pPr>
        <w:spacing w:line="360" w:lineRule="auto"/>
        <w:rPr>
          <w:sz w:val="16"/>
          <w:szCs w:val="16"/>
          <w:rtl/>
        </w:rPr>
      </w:pPr>
    </w:p>
    <w:p w:rsidR="00FB2E66" w:rsidRDefault="00FB2E66" w:rsidP="00FB2E66">
      <w:pPr>
        <w:spacing w:line="360" w:lineRule="auto"/>
        <w:rPr>
          <w:szCs w:val="28"/>
          <w:rtl/>
        </w:rPr>
      </w:pPr>
      <w:r w:rsidRPr="00245148">
        <w:rPr>
          <w:b/>
          <w:bCs/>
          <w:szCs w:val="28"/>
          <w:u w:val="single"/>
          <w:rtl/>
        </w:rPr>
        <w:t>כתיב</w:t>
      </w:r>
      <w:r w:rsidRPr="00245148">
        <w:rPr>
          <w:rFonts w:hint="cs"/>
          <w:b/>
          <w:bCs/>
          <w:szCs w:val="28"/>
          <w:u w:val="single"/>
          <w:rtl/>
        </w:rPr>
        <w:t xml:space="preserve"> חסר ניקוד</w:t>
      </w:r>
      <w:r w:rsidRPr="00356D25">
        <w:rPr>
          <w:szCs w:val="28"/>
          <w:rtl/>
        </w:rPr>
        <w:t xml:space="preserve"> </w:t>
      </w:r>
      <w:r>
        <w:rPr>
          <w:szCs w:val="28"/>
          <w:rtl/>
        </w:rPr>
        <w:t xml:space="preserve"> </w:t>
      </w:r>
    </w:p>
    <w:p w:rsidR="00FB2E66" w:rsidRPr="00927750" w:rsidRDefault="00FB2E66" w:rsidP="00FB2E66">
      <w:pPr>
        <w:tabs>
          <w:tab w:val="left" w:pos="360"/>
        </w:tabs>
        <w:spacing w:line="360" w:lineRule="auto"/>
        <w:rPr>
          <w:rtl/>
        </w:rPr>
      </w:pPr>
      <w:r w:rsidRPr="00927750">
        <w:rPr>
          <w:b/>
          <w:rtl/>
        </w:rPr>
        <w:t>כללי הכתיב חסר הניקוד – מהדורה חדשה</w:t>
      </w:r>
      <w:r w:rsidRPr="00927750">
        <w:rPr>
          <w:rFonts w:hint="cs"/>
          <w:rtl/>
        </w:rPr>
        <w:t xml:space="preserve"> (</w:t>
      </w:r>
      <w:r w:rsidRPr="00927750">
        <w:rPr>
          <w:rtl/>
        </w:rPr>
        <w:t>תשנ"ד</w:t>
      </w:r>
      <w:r w:rsidRPr="00927750">
        <w:rPr>
          <w:rFonts w:hint="cs"/>
          <w:b/>
          <w:rtl/>
        </w:rPr>
        <w:t>),</w:t>
      </w:r>
      <w:r w:rsidRPr="00927750">
        <w:rPr>
          <w:rFonts w:hint="cs"/>
          <w:bCs/>
          <w:rtl/>
        </w:rPr>
        <w:t xml:space="preserve"> </w:t>
      </w:r>
      <w:r w:rsidRPr="00927750">
        <w:rPr>
          <w:bCs/>
          <w:rtl/>
        </w:rPr>
        <w:t>לשוננו לעם</w:t>
      </w:r>
      <w:r w:rsidRPr="00927750">
        <w:rPr>
          <w:rFonts w:hint="cs"/>
          <w:b/>
          <w:rtl/>
        </w:rPr>
        <w:t xml:space="preserve"> מה (א),</w:t>
      </w:r>
      <w:r w:rsidRPr="00927750">
        <w:rPr>
          <w:bCs/>
          <w:rtl/>
        </w:rPr>
        <w:t xml:space="preserve"> </w:t>
      </w:r>
      <w:r w:rsidRPr="00927750">
        <w:rPr>
          <w:rtl/>
        </w:rPr>
        <w:t>ירושלים</w:t>
      </w:r>
      <w:r w:rsidRPr="00927750">
        <w:rPr>
          <w:rFonts w:hint="cs"/>
          <w:rtl/>
        </w:rPr>
        <w:t xml:space="preserve">: </w:t>
      </w:r>
      <w:r w:rsidRPr="00927750">
        <w:rPr>
          <w:rtl/>
        </w:rPr>
        <w:t>האקדמיה ללשון עברית, עמ'</w:t>
      </w:r>
      <w:r w:rsidRPr="00927750">
        <w:rPr>
          <w:rFonts w:hint="cs"/>
          <w:rtl/>
        </w:rPr>
        <w:t xml:space="preserve"> 15-5. כמו כן </w:t>
      </w:r>
      <w:r w:rsidRPr="00E83E5A">
        <w:rPr>
          <w:b/>
          <w:bCs/>
          <w:rtl/>
        </w:rPr>
        <w:t>מצ"ב כללי הכתיב</w:t>
      </w:r>
      <w:r w:rsidRPr="00E83E5A">
        <w:rPr>
          <w:rFonts w:hint="cs"/>
          <w:b/>
          <w:bCs/>
          <w:rtl/>
        </w:rPr>
        <w:t xml:space="preserve"> חסר הניקוד להלן בעמ' 4-3.</w:t>
      </w:r>
    </w:p>
    <w:p w:rsidR="00FB2E66" w:rsidRPr="00436E14" w:rsidRDefault="00FB2E66" w:rsidP="00FB2E66">
      <w:pPr>
        <w:spacing w:line="360" w:lineRule="auto"/>
        <w:rPr>
          <w:b/>
          <w:bCs/>
          <w:sz w:val="16"/>
          <w:szCs w:val="16"/>
          <w:u w:val="single"/>
          <w:rtl/>
        </w:rPr>
      </w:pPr>
    </w:p>
    <w:p w:rsidR="00FB2E66" w:rsidRPr="00535894" w:rsidRDefault="00FB2E66" w:rsidP="00FB2E66">
      <w:pPr>
        <w:spacing w:line="360" w:lineRule="auto"/>
        <w:rPr>
          <w:b/>
          <w:bCs/>
          <w:sz w:val="28"/>
          <w:szCs w:val="28"/>
          <w:rtl/>
        </w:rPr>
      </w:pPr>
      <w:r w:rsidRPr="00535894">
        <w:rPr>
          <w:b/>
          <w:bCs/>
          <w:sz w:val="28"/>
          <w:szCs w:val="28"/>
          <w:u w:val="single"/>
          <w:rtl/>
        </w:rPr>
        <w:t>ניבים</w:t>
      </w:r>
      <w:r w:rsidRPr="006B2403">
        <w:rPr>
          <w:rFonts w:hint="cs"/>
          <w:b/>
          <w:bCs/>
          <w:sz w:val="32"/>
          <w:szCs w:val="32"/>
          <w:rtl/>
        </w:rPr>
        <w:t>**</w:t>
      </w:r>
    </w:p>
    <w:p w:rsidR="00FB2E66" w:rsidRPr="00674058" w:rsidRDefault="00FB2E66" w:rsidP="00FB2E66">
      <w:pPr>
        <w:spacing w:line="360" w:lineRule="auto"/>
        <w:rPr>
          <w:rtl/>
        </w:rPr>
      </w:pPr>
      <w:r w:rsidRPr="00674058">
        <w:rPr>
          <w:rtl/>
        </w:rPr>
        <w:t>1. הרמתי</w:t>
      </w:r>
      <w:r w:rsidRPr="00674058">
        <w:rPr>
          <w:rFonts w:hint="cs"/>
          <w:rtl/>
        </w:rPr>
        <w:t>,</w:t>
      </w:r>
      <w:r w:rsidRPr="00674058">
        <w:rPr>
          <w:rtl/>
        </w:rPr>
        <w:t xml:space="preserve"> ש'</w:t>
      </w:r>
      <w:r w:rsidRPr="00674058">
        <w:rPr>
          <w:rFonts w:hint="cs"/>
          <w:rtl/>
        </w:rPr>
        <w:t xml:space="preserve"> (1972),</w:t>
      </w:r>
      <w:r w:rsidRPr="00674058">
        <w:rPr>
          <w:b/>
          <w:bCs/>
          <w:rtl/>
        </w:rPr>
        <w:t xml:space="preserve"> ניבים מספרים,</w:t>
      </w:r>
      <w:r w:rsidRPr="00674058">
        <w:rPr>
          <w:rtl/>
        </w:rPr>
        <w:t xml:space="preserve"> תל</w:t>
      </w:r>
      <w:r w:rsidRPr="00674058">
        <w:rPr>
          <w:rFonts w:hint="cs"/>
          <w:rtl/>
        </w:rPr>
        <w:t xml:space="preserve"> </w:t>
      </w:r>
      <w:r w:rsidRPr="00674058">
        <w:rPr>
          <w:rtl/>
        </w:rPr>
        <w:t>אביב</w:t>
      </w:r>
      <w:r w:rsidRPr="00674058">
        <w:rPr>
          <w:rFonts w:hint="cs"/>
          <w:rtl/>
        </w:rPr>
        <w:t xml:space="preserve">: </w:t>
      </w:r>
      <w:r w:rsidRPr="00674058">
        <w:rPr>
          <w:rtl/>
        </w:rPr>
        <w:t>עמיחי</w:t>
      </w:r>
      <w:r>
        <w:rPr>
          <w:rFonts w:hint="cs"/>
          <w:rtl/>
        </w:rPr>
        <w:t>.</w:t>
      </w:r>
    </w:p>
    <w:p w:rsidR="00FB2E66" w:rsidRPr="00674058" w:rsidRDefault="00FB2E66" w:rsidP="00FB2E66">
      <w:pPr>
        <w:spacing w:line="360" w:lineRule="auto"/>
        <w:ind w:left="-69"/>
        <w:rPr>
          <w:rtl/>
        </w:rPr>
      </w:pPr>
      <w:r w:rsidRPr="006B2403">
        <w:rPr>
          <w:rFonts w:hint="cs"/>
          <w:b/>
          <w:bCs/>
          <w:sz w:val="32"/>
          <w:szCs w:val="32"/>
          <w:rtl/>
        </w:rPr>
        <w:t>*</w:t>
      </w:r>
      <w:r w:rsidRPr="00674058">
        <w:rPr>
          <w:rtl/>
        </w:rPr>
        <w:t>2. כהן</w:t>
      </w:r>
      <w:r w:rsidRPr="00674058">
        <w:rPr>
          <w:rFonts w:hint="cs"/>
          <w:rtl/>
        </w:rPr>
        <w:t>,</w:t>
      </w:r>
      <w:r w:rsidRPr="00674058">
        <w:rPr>
          <w:rtl/>
        </w:rPr>
        <w:t xml:space="preserve"> ט'</w:t>
      </w:r>
      <w:r w:rsidRPr="00674058">
        <w:rPr>
          <w:rFonts w:hint="cs"/>
          <w:rtl/>
        </w:rPr>
        <w:t xml:space="preserve"> (</w:t>
      </w:r>
      <w:r w:rsidRPr="00674058">
        <w:rPr>
          <w:rtl/>
        </w:rPr>
        <w:t>תש</w:t>
      </w:r>
      <w:r w:rsidRPr="00674058">
        <w:rPr>
          <w:rFonts w:hint="cs"/>
          <w:rtl/>
        </w:rPr>
        <w:t>מ"ט),</w:t>
      </w:r>
      <w:r w:rsidRPr="00674058">
        <w:rPr>
          <w:bCs/>
          <w:rtl/>
        </w:rPr>
        <w:t xml:space="preserve"> ניבון עברי חדש</w:t>
      </w:r>
      <w:r w:rsidRPr="00674058">
        <w:rPr>
          <w:rtl/>
        </w:rPr>
        <w:t>, תל</w:t>
      </w:r>
      <w:r w:rsidRPr="00674058">
        <w:rPr>
          <w:rFonts w:hint="cs"/>
          <w:rtl/>
        </w:rPr>
        <w:t xml:space="preserve"> </w:t>
      </w:r>
      <w:r w:rsidRPr="00674058">
        <w:rPr>
          <w:rtl/>
        </w:rPr>
        <w:t>אביב</w:t>
      </w:r>
      <w:r w:rsidRPr="00674058">
        <w:rPr>
          <w:rFonts w:hint="cs"/>
          <w:rtl/>
        </w:rPr>
        <w:t xml:space="preserve">: </w:t>
      </w:r>
      <w:r w:rsidRPr="00674058">
        <w:rPr>
          <w:rtl/>
        </w:rPr>
        <w:t>יבנה</w:t>
      </w:r>
      <w:r w:rsidRPr="00674058">
        <w:rPr>
          <w:rFonts w:hint="cs"/>
          <w:rtl/>
        </w:rPr>
        <w:t xml:space="preserve"> </w:t>
      </w:r>
      <w:r>
        <w:rPr>
          <w:rFonts w:hint="cs"/>
          <w:rtl/>
        </w:rPr>
        <w:t>.</w:t>
      </w:r>
    </w:p>
    <w:p w:rsidR="00FB2E66" w:rsidRPr="00674058" w:rsidRDefault="00FB2E66" w:rsidP="00FB2E66">
      <w:pPr>
        <w:spacing w:line="360" w:lineRule="auto"/>
        <w:jc w:val="both"/>
        <w:rPr>
          <w:rtl/>
        </w:rPr>
      </w:pPr>
      <w:r w:rsidRPr="00674058">
        <w:rPr>
          <w:rtl/>
        </w:rPr>
        <w:t>3. לבנון</w:t>
      </w:r>
      <w:r w:rsidRPr="00674058">
        <w:rPr>
          <w:rFonts w:hint="cs"/>
          <w:rtl/>
        </w:rPr>
        <w:t>,</w:t>
      </w:r>
      <w:r w:rsidRPr="00674058">
        <w:rPr>
          <w:rtl/>
        </w:rPr>
        <w:t xml:space="preserve"> מ'</w:t>
      </w:r>
      <w:r w:rsidRPr="00674058">
        <w:rPr>
          <w:rFonts w:hint="cs"/>
          <w:rtl/>
        </w:rPr>
        <w:t xml:space="preserve"> (</w:t>
      </w:r>
      <w:r w:rsidRPr="00674058">
        <w:rPr>
          <w:rtl/>
        </w:rPr>
        <w:t>1976</w:t>
      </w:r>
      <w:r w:rsidRPr="00674058">
        <w:rPr>
          <w:rFonts w:hint="cs"/>
          <w:rtl/>
        </w:rPr>
        <w:t>),</w:t>
      </w:r>
      <w:r w:rsidRPr="00674058">
        <w:rPr>
          <w:rFonts w:hint="cs"/>
          <w:b/>
          <w:bCs/>
          <w:rtl/>
        </w:rPr>
        <w:t xml:space="preserve"> </w:t>
      </w:r>
      <w:r w:rsidRPr="00674058">
        <w:rPr>
          <w:b/>
          <w:bCs/>
          <w:rtl/>
        </w:rPr>
        <w:t>לקסיקון עברי לניבים ולמטבעות לשון</w:t>
      </w:r>
      <w:r w:rsidRPr="00674058">
        <w:rPr>
          <w:rtl/>
        </w:rPr>
        <w:t>, ירושלים</w:t>
      </w:r>
      <w:r w:rsidRPr="00674058">
        <w:rPr>
          <w:rFonts w:hint="cs"/>
          <w:rtl/>
        </w:rPr>
        <w:t>:</w:t>
      </w:r>
      <w:r w:rsidRPr="00674058">
        <w:rPr>
          <w:rtl/>
        </w:rPr>
        <w:t xml:space="preserve"> </w:t>
      </w:r>
      <w:r w:rsidRPr="00674058">
        <w:rPr>
          <w:rFonts w:hint="cs"/>
          <w:rtl/>
        </w:rPr>
        <w:t xml:space="preserve">ש' </w:t>
      </w:r>
      <w:r w:rsidRPr="00674058">
        <w:rPr>
          <w:rtl/>
        </w:rPr>
        <w:t>זק</w:t>
      </w:r>
      <w:r>
        <w:rPr>
          <w:rFonts w:hint="cs"/>
          <w:rtl/>
        </w:rPr>
        <w:t>.</w:t>
      </w:r>
      <w:r w:rsidRPr="00674058">
        <w:rPr>
          <w:rtl/>
        </w:rPr>
        <w:t xml:space="preserve"> </w:t>
      </w:r>
    </w:p>
    <w:p w:rsidR="00FB2E66" w:rsidRPr="007854BB" w:rsidRDefault="00FB2E66" w:rsidP="00FB2E66">
      <w:pPr>
        <w:spacing w:line="360" w:lineRule="auto"/>
        <w:rPr>
          <w:szCs w:val="28"/>
          <w:rtl/>
        </w:rPr>
      </w:pPr>
      <w:r w:rsidRPr="00674058">
        <w:rPr>
          <w:rFonts w:hint="cs"/>
          <w:rtl/>
        </w:rPr>
        <w:t xml:space="preserve">4. </w:t>
      </w:r>
      <w:proofErr w:type="spellStart"/>
      <w:r w:rsidRPr="00674058">
        <w:rPr>
          <w:rFonts w:hint="cs"/>
          <w:rtl/>
        </w:rPr>
        <w:t>פרוכטמן</w:t>
      </w:r>
      <w:proofErr w:type="spellEnd"/>
      <w:r w:rsidRPr="00674058">
        <w:rPr>
          <w:rFonts w:hint="cs"/>
          <w:rtl/>
        </w:rPr>
        <w:t xml:space="preserve">, מ', בן-נתן, א' ושני, נ' (תשס"א), </w:t>
      </w:r>
      <w:r w:rsidRPr="00674058">
        <w:rPr>
          <w:rFonts w:hint="cs"/>
          <w:b/>
          <w:bCs/>
          <w:rtl/>
        </w:rPr>
        <w:t>ניבון אריאל</w:t>
      </w:r>
      <w:r w:rsidRPr="00674058">
        <w:rPr>
          <w:rFonts w:hint="cs"/>
          <w:rtl/>
        </w:rPr>
        <w:t xml:space="preserve">, </w:t>
      </w:r>
      <w:proofErr w:type="spellStart"/>
      <w:r w:rsidRPr="00674058">
        <w:rPr>
          <w:rFonts w:hint="cs"/>
          <w:rtl/>
        </w:rPr>
        <w:t>קרית</w:t>
      </w:r>
      <w:proofErr w:type="spellEnd"/>
      <w:r w:rsidRPr="00674058">
        <w:rPr>
          <w:rFonts w:hint="cs"/>
          <w:rtl/>
        </w:rPr>
        <w:t xml:space="preserve"> גת: קוראים</w:t>
      </w:r>
      <w:r>
        <w:rPr>
          <w:rFonts w:hint="cs"/>
          <w:rtl/>
        </w:rPr>
        <w:t>.</w:t>
      </w:r>
    </w:p>
    <w:p w:rsidR="00FB2E66" w:rsidRPr="00436E14" w:rsidRDefault="00FB2E66" w:rsidP="00FB2E66">
      <w:pPr>
        <w:spacing w:line="360" w:lineRule="auto"/>
        <w:rPr>
          <w:sz w:val="16"/>
          <w:szCs w:val="16"/>
          <w:rtl/>
        </w:rPr>
      </w:pPr>
    </w:p>
    <w:p w:rsidR="00FB2E66" w:rsidRPr="00245148" w:rsidRDefault="00FB2E66" w:rsidP="00FB2E66">
      <w:pPr>
        <w:tabs>
          <w:tab w:val="left" w:pos="360"/>
        </w:tabs>
        <w:spacing w:line="360" w:lineRule="auto"/>
        <w:rPr>
          <w:b/>
          <w:bCs/>
          <w:szCs w:val="28"/>
          <w:rtl/>
        </w:rPr>
      </w:pPr>
      <w:r w:rsidRPr="00245148">
        <w:rPr>
          <w:rFonts w:hint="cs"/>
          <w:b/>
          <w:bCs/>
          <w:szCs w:val="28"/>
          <w:u w:val="single"/>
          <w:rtl/>
        </w:rPr>
        <w:t>כללי</w:t>
      </w:r>
      <w:r w:rsidRPr="00245148">
        <w:rPr>
          <w:b/>
          <w:bCs/>
          <w:szCs w:val="28"/>
          <w:u w:val="single"/>
          <w:rtl/>
        </w:rPr>
        <w:t xml:space="preserve"> הפיסוק</w:t>
      </w:r>
    </w:p>
    <w:p w:rsidR="00FB2E66" w:rsidRPr="00927750" w:rsidRDefault="00FB2E66" w:rsidP="00FB2E66">
      <w:pPr>
        <w:tabs>
          <w:tab w:val="left" w:pos="360"/>
        </w:tabs>
        <w:spacing w:line="360" w:lineRule="auto"/>
        <w:rPr>
          <w:rtl/>
        </w:rPr>
      </w:pPr>
      <w:r w:rsidRPr="00927750">
        <w:rPr>
          <w:b/>
          <w:rtl/>
        </w:rPr>
        <w:t xml:space="preserve">כללי הפיסוק החדשים </w:t>
      </w:r>
      <w:r w:rsidRPr="00927750">
        <w:rPr>
          <w:rFonts w:hint="cs"/>
          <w:rtl/>
        </w:rPr>
        <w:t>(</w:t>
      </w:r>
      <w:r w:rsidRPr="00927750">
        <w:rPr>
          <w:rtl/>
        </w:rPr>
        <w:t>תשנ"</w:t>
      </w:r>
      <w:r w:rsidRPr="00927750">
        <w:rPr>
          <w:rFonts w:hint="cs"/>
          <w:rtl/>
        </w:rPr>
        <w:t>ג),</w:t>
      </w:r>
      <w:r w:rsidRPr="00927750">
        <w:rPr>
          <w:rtl/>
        </w:rPr>
        <w:t xml:space="preserve"> </w:t>
      </w:r>
      <w:r w:rsidRPr="00927750">
        <w:rPr>
          <w:bCs/>
          <w:rtl/>
        </w:rPr>
        <w:t>לשוננו לעם</w:t>
      </w:r>
      <w:r w:rsidRPr="00927750">
        <w:rPr>
          <w:rFonts w:hint="cs"/>
          <w:rtl/>
        </w:rPr>
        <w:t xml:space="preserve"> מד (ד),</w:t>
      </w:r>
      <w:r w:rsidRPr="00927750">
        <w:rPr>
          <w:rtl/>
        </w:rPr>
        <w:t xml:space="preserve"> ירושלים</w:t>
      </w:r>
      <w:r w:rsidRPr="00927750">
        <w:rPr>
          <w:rFonts w:hint="cs"/>
          <w:rtl/>
        </w:rPr>
        <w:t>:</w:t>
      </w:r>
      <w:r w:rsidRPr="00927750">
        <w:rPr>
          <w:rtl/>
        </w:rPr>
        <w:t xml:space="preserve"> האקדמיה ללשון עברית, </w:t>
      </w:r>
      <w:r w:rsidRPr="00927750">
        <w:rPr>
          <w:rFonts w:hint="cs"/>
          <w:rtl/>
        </w:rPr>
        <w:t>173-149</w:t>
      </w:r>
      <w:r>
        <w:rPr>
          <w:rFonts w:hint="cs"/>
          <w:rtl/>
        </w:rPr>
        <w:t>.</w:t>
      </w:r>
    </w:p>
    <w:p w:rsidR="00FB2E66" w:rsidRPr="00436E14" w:rsidRDefault="00FB2E66" w:rsidP="00FB2E66">
      <w:pPr>
        <w:spacing w:line="360" w:lineRule="auto"/>
        <w:rPr>
          <w:sz w:val="16"/>
          <w:szCs w:val="16"/>
          <w:rtl/>
        </w:rPr>
      </w:pPr>
    </w:p>
    <w:p w:rsidR="00FB2E66" w:rsidRPr="00C33B61" w:rsidRDefault="00FB2E66" w:rsidP="00FB2E66">
      <w:pPr>
        <w:tabs>
          <w:tab w:val="left" w:pos="360"/>
        </w:tabs>
        <w:spacing w:line="360" w:lineRule="auto"/>
        <w:rPr>
          <w:b/>
          <w:bCs/>
          <w:szCs w:val="28"/>
          <w:rtl/>
        </w:rPr>
      </w:pPr>
      <w:r w:rsidRPr="00C33B61">
        <w:rPr>
          <w:b/>
          <w:bCs/>
          <w:szCs w:val="28"/>
          <w:u w:val="single"/>
          <w:rtl/>
        </w:rPr>
        <w:t>תורת החיבור</w:t>
      </w:r>
    </w:p>
    <w:p w:rsidR="00FB2E66" w:rsidRPr="00927750" w:rsidRDefault="00FB2E66" w:rsidP="00FB2E66">
      <w:pPr>
        <w:tabs>
          <w:tab w:val="left" w:pos="360"/>
        </w:tabs>
        <w:spacing w:line="360" w:lineRule="auto"/>
        <w:jc w:val="both"/>
        <w:rPr>
          <w:rtl/>
        </w:rPr>
      </w:pPr>
      <w:r w:rsidRPr="00927750">
        <w:rPr>
          <w:rtl/>
        </w:rPr>
        <w:t xml:space="preserve">1. </w:t>
      </w:r>
      <w:proofErr w:type="spellStart"/>
      <w:r w:rsidRPr="00927750">
        <w:rPr>
          <w:rtl/>
        </w:rPr>
        <w:t>אהרונוביץ</w:t>
      </w:r>
      <w:proofErr w:type="spellEnd"/>
      <w:r w:rsidRPr="00927750">
        <w:rPr>
          <w:rFonts w:hint="cs"/>
          <w:rtl/>
        </w:rPr>
        <w:t>,</w:t>
      </w:r>
      <w:r w:rsidRPr="00927750">
        <w:rPr>
          <w:rtl/>
        </w:rPr>
        <w:t xml:space="preserve"> ח'</w:t>
      </w:r>
      <w:r w:rsidRPr="00927750">
        <w:rPr>
          <w:rFonts w:hint="cs"/>
          <w:rtl/>
        </w:rPr>
        <w:t xml:space="preserve"> (</w:t>
      </w:r>
      <w:r w:rsidRPr="00927750">
        <w:rPr>
          <w:rtl/>
        </w:rPr>
        <w:t>תשכ"ו</w:t>
      </w:r>
      <w:r w:rsidRPr="00927750">
        <w:rPr>
          <w:rFonts w:hint="cs"/>
          <w:rtl/>
        </w:rPr>
        <w:t>),</w:t>
      </w:r>
      <w:r w:rsidRPr="00927750">
        <w:rPr>
          <w:bCs/>
          <w:rtl/>
        </w:rPr>
        <w:t xml:space="preserve"> יסודות ההבעה בכתב</w:t>
      </w:r>
      <w:r w:rsidRPr="00927750">
        <w:rPr>
          <w:rFonts w:hint="cs"/>
          <w:rtl/>
        </w:rPr>
        <w:t xml:space="preserve"> (א-ב), </w:t>
      </w:r>
      <w:r w:rsidRPr="00927750">
        <w:rPr>
          <w:rtl/>
        </w:rPr>
        <w:t>חיפה</w:t>
      </w:r>
      <w:r w:rsidRPr="00927750">
        <w:rPr>
          <w:rFonts w:hint="cs"/>
          <w:rtl/>
        </w:rPr>
        <w:t>: אוריון</w:t>
      </w:r>
      <w:r>
        <w:rPr>
          <w:rFonts w:hint="cs"/>
          <w:rtl/>
        </w:rPr>
        <w:t>.</w:t>
      </w:r>
      <w:r w:rsidRPr="00927750">
        <w:rPr>
          <w:rFonts w:hint="cs"/>
          <w:rtl/>
        </w:rPr>
        <w:t xml:space="preserve">         </w:t>
      </w:r>
    </w:p>
    <w:p w:rsidR="00FB2E66" w:rsidRPr="00927750" w:rsidRDefault="00FB2E66" w:rsidP="00FB2E66">
      <w:pPr>
        <w:tabs>
          <w:tab w:val="left" w:pos="360"/>
        </w:tabs>
        <w:spacing w:line="360" w:lineRule="auto"/>
        <w:ind w:left="-69"/>
        <w:rPr>
          <w:rtl/>
        </w:rPr>
      </w:pPr>
      <w:r w:rsidRPr="0029633F">
        <w:rPr>
          <w:rFonts w:hint="cs"/>
          <w:b/>
          <w:bCs/>
          <w:sz w:val="32"/>
          <w:szCs w:val="32"/>
          <w:rtl/>
        </w:rPr>
        <w:t>*</w:t>
      </w:r>
      <w:r w:rsidRPr="00927750">
        <w:rPr>
          <w:rtl/>
        </w:rPr>
        <w:t>2.</w:t>
      </w:r>
      <w:r w:rsidRPr="00927750">
        <w:rPr>
          <w:rFonts w:hint="cs"/>
          <w:rtl/>
        </w:rPr>
        <w:t xml:space="preserve"> </w:t>
      </w:r>
      <w:r w:rsidRPr="00927750">
        <w:rPr>
          <w:rtl/>
        </w:rPr>
        <w:t xml:space="preserve"> ברוש</w:t>
      </w:r>
      <w:r w:rsidRPr="00927750">
        <w:rPr>
          <w:rFonts w:hint="cs"/>
          <w:rtl/>
        </w:rPr>
        <w:t>,</w:t>
      </w:r>
      <w:r w:rsidRPr="00927750">
        <w:rPr>
          <w:rtl/>
        </w:rPr>
        <w:t xml:space="preserve"> ש'</w:t>
      </w:r>
      <w:r w:rsidRPr="00927750">
        <w:rPr>
          <w:rFonts w:hint="cs"/>
          <w:rtl/>
        </w:rPr>
        <w:t xml:space="preserve"> (</w:t>
      </w:r>
      <w:r w:rsidRPr="00927750">
        <w:rPr>
          <w:rtl/>
        </w:rPr>
        <w:t>תשמ"</w:t>
      </w:r>
      <w:r w:rsidRPr="00927750">
        <w:rPr>
          <w:rFonts w:hint="cs"/>
          <w:rtl/>
        </w:rPr>
        <w:t>ו),</w:t>
      </w:r>
      <w:r w:rsidRPr="00927750">
        <w:rPr>
          <w:b/>
          <w:bCs/>
          <w:rtl/>
        </w:rPr>
        <w:t xml:space="preserve"> עט נובע</w:t>
      </w:r>
      <w:r w:rsidRPr="00927750">
        <w:rPr>
          <w:rtl/>
        </w:rPr>
        <w:t>, תל</w:t>
      </w:r>
      <w:r w:rsidRPr="00927750">
        <w:rPr>
          <w:rFonts w:hint="cs"/>
          <w:rtl/>
        </w:rPr>
        <w:t xml:space="preserve"> </w:t>
      </w:r>
      <w:r w:rsidRPr="00927750">
        <w:rPr>
          <w:rtl/>
        </w:rPr>
        <w:t>אביב</w:t>
      </w:r>
      <w:r w:rsidRPr="00927750">
        <w:rPr>
          <w:rFonts w:hint="cs"/>
          <w:rtl/>
        </w:rPr>
        <w:t>: דיונון</w:t>
      </w:r>
      <w:r>
        <w:rPr>
          <w:rFonts w:hint="cs"/>
          <w:rtl/>
        </w:rPr>
        <w:t>.</w:t>
      </w:r>
    </w:p>
    <w:p w:rsidR="00FB2E66" w:rsidRPr="00927750" w:rsidRDefault="00FB2E66" w:rsidP="00FB2E66">
      <w:pPr>
        <w:tabs>
          <w:tab w:val="left" w:pos="360"/>
        </w:tabs>
        <w:spacing w:line="360" w:lineRule="auto"/>
        <w:ind w:left="-69"/>
        <w:rPr>
          <w:rtl/>
        </w:rPr>
      </w:pPr>
      <w:r w:rsidRPr="0029633F">
        <w:rPr>
          <w:rFonts w:hint="cs"/>
          <w:b/>
          <w:bCs/>
          <w:sz w:val="32"/>
          <w:szCs w:val="32"/>
          <w:rtl/>
        </w:rPr>
        <w:t>*</w:t>
      </w:r>
      <w:r w:rsidRPr="00927750">
        <w:rPr>
          <w:rtl/>
        </w:rPr>
        <w:t>3. רון</w:t>
      </w:r>
      <w:r w:rsidRPr="00927750">
        <w:rPr>
          <w:rFonts w:hint="cs"/>
          <w:rtl/>
        </w:rPr>
        <w:t>,</w:t>
      </w:r>
      <w:r w:rsidRPr="00927750">
        <w:rPr>
          <w:rtl/>
        </w:rPr>
        <w:t xml:space="preserve"> מ' </w:t>
      </w:r>
      <w:proofErr w:type="spellStart"/>
      <w:r w:rsidRPr="00927750">
        <w:rPr>
          <w:rtl/>
        </w:rPr>
        <w:t>ודיבון</w:t>
      </w:r>
      <w:proofErr w:type="spellEnd"/>
      <w:r w:rsidRPr="00927750">
        <w:rPr>
          <w:rFonts w:hint="cs"/>
          <w:rtl/>
        </w:rPr>
        <w:t>,</w:t>
      </w:r>
      <w:r w:rsidRPr="00927750">
        <w:rPr>
          <w:rtl/>
        </w:rPr>
        <w:t xml:space="preserve"> ב' </w:t>
      </w:r>
      <w:r w:rsidRPr="00927750">
        <w:rPr>
          <w:rFonts w:hint="cs"/>
          <w:rtl/>
        </w:rPr>
        <w:t>(</w:t>
      </w:r>
      <w:proofErr w:type="spellStart"/>
      <w:r w:rsidRPr="00927750">
        <w:rPr>
          <w:rtl/>
        </w:rPr>
        <w:t>תש"ן</w:t>
      </w:r>
      <w:proofErr w:type="spellEnd"/>
      <w:r w:rsidRPr="00927750">
        <w:rPr>
          <w:rFonts w:hint="cs"/>
          <w:rtl/>
        </w:rPr>
        <w:t>),</w:t>
      </w:r>
      <w:r w:rsidRPr="00927750">
        <w:rPr>
          <w:b/>
          <w:bCs/>
          <w:rtl/>
        </w:rPr>
        <w:t xml:space="preserve"> חיבור כהלכה</w:t>
      </w:r>
      <w:r w:rsidRPr="00927750">
        <w:rPr>
          <w:rtl/>
        </w:rPr>
        <w:t xml:space="preserve"> (א-ב),</w:t>
      </w:r>
      <w:r w:rsidRPr="00927750">
        <w:rPr>
          <w:rFonts w:hint="cs"/>
          <w:rtl/>
        </w:rPr>
        <w:t xml:space="preserve"> </w:t>
      </w:r>
      <w:r w:rsidRPr="00927750">
        <w:rPr>
          <w:rtl/>
        </w:rPr>
        <w:t>תל</w:t>
      </w:r>
      <w:r w:rsidRPr="00927750">
        <w:rPr>
          <w:rFonts w:hint="cs"/>
          <w:rtl/>
        </w:rPr>
        <w:t xml:space="preserve"> </w:t>
      </w:r>
      <w:r w:rsidRPr="00927750">
        <w:rPr>
          <w:rtl/>
        </w:rPr>
        <w:t>אביב</w:t>
      </w:r>
      <w:r w:rsidRPr="00927750">
        <w:rPr>
          <w:rFonts w:hint="cs"/>
          <w:rtl/>
        </w:rPr>
        <w:t>: הקיבוץ המאוחד</w:t>
      </w:r>
      <w:r>
        <w:rPr>
          <w:rFonts w:hint="cs"/>
          <w:rtl/>
        </w:rPr>
        <w:t>.</w:t>
      </w:r>
    </w:p>
    <w:p w:rsidR="00FB2E66" w:rsidRPr="00927750" w:rsidRDefault="00FB2E66" w:rsidP="00FB2E66">
      <w:pPr>
        <w:tabs>
          <w:tab w:val="left" w:pos="360"/>
        </w:tabs>
        <w:spacing w:line="360" w:lineRule="auto"/>
        <w:ind w:hanging="69"/>
        <w:rPr>
          <w:rtl/>
        </w:rPr>
      </w:pPr>
      <w:r w:rsidRPr="0029633F">
        <w:rPr>
          <w:rFonts w:hint="cs"/>
          <w:b/>
          <w:bCs/>
          <w:sz w:val="32"/>
          <w:szCs w:val="32"/>
          <w:rtl/>
        </w:rPr>
        <w:t>*</w:t>
      </w:r>
      <w:r w:rsidRPr="00927750">
        <w:rPr>
          <w:rFonts w:hint="cs"/>
          <w:rtl/>
        </w:rPr>
        <w:t xml:space="preserve">4. </w:t>
      </w:r>
      <w:proofErr w:type="spellStart"/>
      <w:r w:rsidRPr="00927750">
        <w:rPr>
          <w:rtl/>
        </w:rPr>
        <w:t>ריכרדסון-קיסילביץ</w:t>
      </w:r>
      <w:proofErr w:type="spellEnd"/>
      <w:r w:rsidRPr="00927750">
        <w:rPr>
          <w:rFonts w:hint="cs"/>
          <w:rtl/>
        </w:rPr>
        <w:t>,</w:t>
      </w:r>
      <w:r w:rsidRPr="00927750">
        <w:rPr>
          <w:rtl/>
        </w:rPr>
        <w:t xml:space="preserve"> ר' </w:t>
      </w:r>
      <w:r w:rsidRPr="00927750">
        <w:rPr>
          <w:rFonts w:hint="cs"/>
          <w:rtl/>
        </w:rPr>
        <w:t>(1984),</w:t>
      </w:r>
      <w:r w:rsidRPr="00927750">
        <w:rPr>
          <w:b/>
          <w:bCs/>
          <w:rtl/>
        </w:rPr>
        <w:t xml:space="preserve"> איך לכתוב חיבור</w:t>
      </w:r>
      <w:r w:rsidRPr="00927750">
        <w:rPr>
          <w:rtl/>
        </w:rPr>
        <w:t>,</w:t>
      </w:r>
      <w:r w:rsidRPr="00927750">
        <w:rPr>
          <w:rFonts w:hint="cs"/>
          <w:rtl/>
        </w:rPr>
        <w:t xml:space="preserve"> </w:t>
      </w:r>
      <w:r w:rsidRPr="00927750">
        <w:rPr>
          <w:rtl/>
        </w:rPr>
        <w:t>תל</w:t>
      </w:r>
      <w:r w:rsidRPr="00927750">
        <w:rPr>
          <w:rFonts w:hint="cs"/>
          <w:rtl/>
        </w:rPr>
        <w:t xml:space="preserve"> </w:t>
      </w:r>
      <w:r w:rsidRPr="00927750">
        <w:rPr>
          <w:rtl/>
        </w:rPr>
        <w:t>אביב</w:t>
      </w:r>
      <w:r w:rsidRPr="00927750">
        <w:rPr>
          <w:rFonts w:hint="cs"/>
          <w:rtl/>
        </w:rPr>
        <w:t>: עם עובד</w:t>
      </w:r>
      <w:r>
        <w:rPr>
          <w:rFonts w:hint="cs"/>
          <w:rtl/>
        </w:rPr>
        <w:t>.</w:t>
      </w:r>
    </w:p>
    <w:p w:rsidR="00FB2E66" w:rsidRPr="00927750" w:rsidRDefault="00FB2E66" w:rsidP="00FB2E66">
      <w:pPr>
        <w:tabs>
          <w:tab w:val="left" w:pos="360"/>
        </w:tabs>
        <w:spacing w:line="360" w:lineRule="auto"/>
        <w:rPr>
          <w:rtl/>
        </w:rPr>
      </w:pPr>
      <w:r w:rsidRPr="00927750">
        <w:rPr>
          <w:rtl/>
        </w:rPr>
        <w:t>5. שילה</w:t>
      </w:r>
      <w:r w:rsidRPr="00927750">
        <w:rPr>
          <w:rFonts w:hint="cs"/>
          <w:rtl/>
        </w:rPr>
        <w:t>,</w:t>
      </w:r>
      <w:r w:rsidRPr="00927750">
        <w:rPr>
          <w:rtl/>
        </w:rPr>
        <w:t xml:space="preserve"> ג' ואלון</w:t>
      </w:r>
      <w:r w:rsidRPr="00927750">
        <w:rPr>
          <w:rFonts w:hint="cs"/>
          <w:rtl/>
        </w:rPr>
        <w:t>,</w:t>
      </w:r>
      <w:r w:rsidRPr="00927750">
        <w:rPr>
          <w:rtl/>
        </w:rPr>
        <w:t xml:space="preserve"> ע' (1987)</w:t>
      </w:r>
      <w:r w:rsidRPr="00927750">
        <w:rPr>
          <w:rFonts w:hint="cs"/>
          <w:rtl/>
        </w:rPr>
        <w:t>,</w:t>
      </w:r>
      <w:r w:rsidRPr="00927750">
        <w:rPr>
          <w:rtl/>
        </w:rPr>
        <w:t xml:space="preserve"> </w:t>
      </w:r>
      <w:r w:rsidRPr="00927750">
        <w:rPr>
          <w:b/>
          <w:bCs/>
          <w:rtl/>
        </w:rPr>
        <w:t>הבעה בכתב</w:t>
      </w:r>
      <w:r w:rsidRPr="00927750">
        <w:rPr>
          <w:rFonts w:hint="cs"/>
          <w:rtl/>
        </w:rPr>
        <w:t>,</w:t>
      </w:r>
      <w:r w:rsidRPr="00927750">
        <w:rPr>
          <w:b/>
          <w:bCs/>
          <w:rtl/>
        </w:rPr>
        <w:t xml:space="preserve"> </w:t>
      </w:r>
      <w:r w:rsidRPr="00927750">
        <w:rPr>
          <w:rtl/>
        </w:rPr>
        <w:t>אבן יהודה</w:t>
      </w:r>
      <w:r w:rsidRPr="00927750">
        <w:rPr>
          <w:rFonts w:hint="cs"/>
          <w:rtl/>
        </w:rPr>
        <w:t>:</w:t>
      </w:r>
      <w:r w:rsidRPr="00927750">
        <w:rPr>
          <w:rtl/>
        </w:rPr>
        <w:t xml:space="preserve"> רכס</w:t>
      </w:r>
      <w:r>
        <w:rPr>
          <w:rFonts w:hint="cs"/>
          <w:rtl/>
        </w:rPr>
        <w:t>.</w:t>
      </w:r>
      <w:r w:rsidRPr="00927750">
        <w:rPr>
          <w:rtl/>
        </w:rPr>
        <w:t xml:space="preserve"> </w:t>
      </w:r>
    </w:p>
    <w:p w:rsidR="00FB2E66" w:rsidRPr="00927750" w:rsidRDefault="00FB2E66" w:rsidP="00FB2E66">
      <w:pPr>
        <w:tabs>
          <w:tab w:val="left" w:pos="360"/>
        </w:tabs>
        <w:spacing w:line="360" w:lineRule="auto"/>
        <w:jc w:val="both"/>
        <w:rPr>
          <w:rtl/>
        </w:rPr>
      </w:pPr>
      <w:r w:rsidRPr="00927750">
        <w:rPr>
          <w:rtl/>
        </w:rPr>
        <w:t>6. קשתן</w:t>
      </w:r>
      <w:r w:rsidRPr="00927750">
        <w:rPr>
          <w:rFonts w:hint="cs"/>
          <w:rtl/>
        </w:rPr>
        <w:t>,</w:t>
      </w:r>
      <w:r w:rsidRPr="00927750">
        <w:rPr>
          <w:rtl/>
        </w:rPr>
        <w:t xml:space="preserve"> מ' </w:t>
      </w:r>
      <w:r w:rsidRPr="00927750">
        <w:rPr>
          <w:rFonts w:hint="cs"/>
          <w:rtl/>
        </w:rPr>
        <w:t>(תשכ"ה),</w:t>
      </w:r>
      <w:r w:rsidRPr="00927750">
        <w:rPr>
          <w:b/>
          <w:bCs/>
          <w:rtl/>
        </w:rPr>
        <w:t xml:space="preserve"> שיעורים בחיבור</w:t>
      </w:r>
      <w:r w:rsidRPr="00927750">
        <w:rPr>
          <w:rFonts w:hint="cs"/>
          <w:b/>
          <w:bCs/>
          <w:rtl/>
        </w:rPr>
        <w:t xml:space="preserve"> </w:t>
      </w:r>
      <w:r w:rsidRPr="00927750">
        <w:rPr>
          <w:rFonts w:hint="cs"/>
          <w:rtl/>
        </w:rPr>
        <w:t>(</w:t>
      </w:r>
      <w:r w:rsidRPr="00927750">
        <w:rPr>
          <w:rtl/>
        </w:rPr>
        <w:t>א-ב</w:t>
      </w:r>
      <w:r w:rsidRPr="00927750">
        <w:rPr>
          <w:rFonts w:hint="cs"/>
          <w:rtl/>
        </w:rPr>
        <w:t>),</w:t>
      </w:r>
      <w:r w:rsidRPr="00927750">
        <w:rPr>
          <w:rtl/>
        </w:rPr>
        <w:t xml:space="preserve"> ירושלים-ת</w:t>
      </w:r>
      <w:r w:rsidRPr="00927750">
        <w:rPr>
          <w:rFonts w:hint="cs"/>
          <w:rtl/>
        </w:rPr>
        <w:t xml:space="preserve">ל אביב: </w:t>
      </w:r>
      <w:proofErr w:type="spellStart"/>
      <w:r w:rsidRPr="00927750">
        <w:rPr>
          <w:rtl/>
        </w:rPr>
        <w:t>אחיאסף</w:t>
      </w:r>
      <w:proofErr w:type="spellEnd"/>
      <w:r>
        <w:rPr>
          <w:rFonts w:hint="cs"/>
          <w:rtl/>
        </w:rPr>
        <w:t>.</w:t>
      </w:r>
      <w:r w:rsidRPr="00927750">
        <w:rPr>
          <w:rtl/>
        </w:rPr>
        <w:t xml:space="preserve"> </w:t>
      </w:r>
    </w:p>
    <w:p w:rsidR="00FB2E66" w:rsidRPr="00927750" w:rsidRDefault="00FB2E66" w:rsidP="00FB2E66">
      <w:pPr>
        <w:tabs>
          <w:tab w:val="left" w:pos="360"/>
        </w:tabs>
        <w:spacing w:line="360" w:lineRule="auto"/>
        <w:rPr>
          <w:rtl/>
        </w:rPr>
      </w:pPr>
      <w:r w:rsidRPr="00927750">
        <w:rPr>
          <w:rFonts w:hint="cs"/>
          <w:rtl/>
        </w:rPr>
        <w:t xml:space="preserve">7. ימיני, </w:t>
      </w:r>
      <w:proofErr w:type="spellStart"/>
      <w:r w:rsidRPr="00927750">
        <w:rPr>
          <w:rFonts w:hint="cs"/>
          <w:rtl/>
        </w:rPr>
        <w:t>ב"צ</w:t>
      </w:r>
      <w:proofErr w:type="spellEnd"/>
      <w:r w:rsidRPr="00927750">
        <w:rPr>
          <w:rFonts w:hint="cs"/>
          <w:rtl/>
        </w:rPr>
        <w:t xml:space="preserve"> (1998), </w:t>
      </w:r>
      <w:r w:rsidRPr="00927750">
        <w:rPr>
          <w:rFonts w:hint="cs"/>
          <w:b/>
          <w:bCs/>
          <w:rtl/>
        </w:rPr>
        <w:t xml:space="preserve">אל ומאת </w:t>
      </w:r>
      <w:r w:rsidRPr="00927750">
        <w:rPr>
          <w:b/>
          <w:bCs/>
          <w:rtl/>
        </w:rPr>
        <w:t>–</w:t>
      </w:r>
      <w:r w:rsidRPr="00927750">
        <w:rPr>
          <w:rFonts w:hint="cs"/>
          <w:b/>
          <w:bCs/>
          <w:rtl/>
        </w:rPr>
        <w:t xml:space="preserve"> הבעה והבנה לכל עט ועת</w:t>
      </w:r>
      <w:r w:rsidRPr="00927750">
        <w:rPr>
          <w:rFonts w:hint="cs"/>
          <w:rtl/>
        </w:rPr>
        <w:t xml:space="preserve">, </w:t>
      </w:r>
      <w:proofErr w:type="spellStart"/>
      <w:r w:rsidRPr="00927750">
        <w:rPr>
          <w:rFonts w:hint="cs"/>
          <w:rtl/>
        </w:rPr>
        <w:t>צפרייה</w:t>
      </w:r>
      <w:proofErr w:type="spellEnd"/>
      <w:r w:rsidRPr="00927750">
        <w:rPr>
          <w:rFonts w:hint="cs"/>
          <w:rtl/>
        </w:rPr>
        <w:t>: אולפנת בני עקיבא "צפירה"</w:t>
      </w:r>
      <w:r>
        <w:rPr>
          <w:rFonts w:hint="cs"/>
          <w:rtl/>
        </w:rPr>
        <w:t>.</w:t>
      </w:r>
    </w:p>
    <w:p w:rsidR="00FB2E66" w:rsidRPr="00436E14" w:rsidRDefault="00FB2E66" w:rsidP="00FB2E66">
      <w:pPr>
        <w:spacing w:line="360" w:lineRule="auto"/>
        <w:rPr>
          <w:sz w:val="16"/>
          <w:szCs w:val="16"/>
          <w:rtl/>
        </w:rPr>
      </w:pPr>
    </w:p>
    <w:p w:rsidR="00FB2E66" w:rsidRDefault="00FB2E66" w:rsidP="00FB2E66">
      <w:pPr>
        <w:ind w:left="-68"/>
        <w:rPr>
          <w:b/>
          <w:bCs/>
          <w:u w:val="single"/>
          <w:rtl/>
        </w:rPr>
      </w:pPr>
      <w:r w:rsidRPr="006B2403">
        <w:rPr>
          <w:rFonts w:hint="cs"/>
          <w:b/>
          <w:bCs/>
          <w:sz w:val="32"/>
          <w:szCs w:val="32"/>
          <w:rtl/>
        </w:rPr>
        <w:t>*</w:t>
      </w:r>
      <w:r w:rsidRPr="00182125">
        <w:rPr>
          <w:b/>
          <w:bCs/>
          <w:rtl/>
        </w:rPr>
        <w:t>מומלץ</w:t>
      </w:r>
    </w:p>
    <w:p w:rsidR="00FB2E66" w:rsidRPr="006B2403" w:rsidRDefault="00FB2E66" w:rsidP="00FB2E66">
      <w:pPr>
        <w:ind w:hanging="68"/>
        <w:rPr>
          <w:b/>
          <w:bCs/>
          <w:rtl/>
        </w:rPr>
      </w:pPr>
      <w:r w:rsidRPr="006B2403">
        <w:rPr>
          <w:rFonts w:hint="cs"/>
          <w:b/>
          <w:bCs/>
          <w:sz w:val="32"/>
          <w:szCs w:val="32"/>
          <w:rtl/>
        </w:rPr>
        <w:t>**</w:t>
      </w:r>
      <w:r>
        <w:rPr>
          <w:rFonts w:hint="cs"/>
          <w:b/>
          <w:bCs/>
          <w:sz w:val="32"/>
          <w:szCs w:val="32"/>
          <w:rtl/>
        </w:rPr>
        <w:t xml:space="preserve"> </w:t>
      </w:r>
      <w:r w:rsidRPr="006B2403">
        <w:rPr>
          <w:rFonts w:hint="cs"/>
          <w:b/>
          <w:bCs/>
          <w:rtl/>
        </w:rPr>
        <w:t>רשימ</w:t>
      </w:r>
      <w:r>
        <w:rPr>
          <w:rFonts w:hint="cs"/>
          <w:b/>
          <w:bCs/>
          <w:rtl/>
        </w:rPr>
        <w:t xml:space="preserve">ת הניבים העשויים להיות כלולים בבחינה </w:t>
      </w:r>
      <w:r w:rsidRPr="006B2403">
        <w:rPr>
          <w:rFonts w:hint="cs"/>
          <w:b/>
          <w:bCs/>
          <w:rtl/>
        </w:rPr>
        <w:t xml:space="preserve">מצ"ב </w:t>
      </w:r>
      <w:r>
        <w:rPr>
          <w:rFonts w:hint="cs"/>
          <w:b/>
          <w:bCs/>
          <w:rtl/>
        </w:rPr>
        <w:t>להלן בעמ' 6-5.</w:t>
      </w:r>
    </w:p>
    <w:p w:rsidR="00FB2E66" w:rsidRDefault="00FB2E66" w:rsidP="00FB2E66">
      <w:pPr>
        <w:ind w:left="-68"/>
        <w:rPr>
          <w:b/>
          <w:bCs/>
          <w:u w:val="single"/>
          <w:rtl/>
        </w:rPr>
      </w:pPr>
    </w:p>
    <w:p w:rsidR="00FB2E66" w:rsidRDefault="00FB2E66" w:rsidP="00FB2E66">
      <w:pPr>
        <w:tabs>
          <w:tab w:val="left" w:pos="360"/>
        </w:tabs>
        <w:spacing w:line="360" w:lineRule="auto"/>
        <w:rPr>
          <w:szCs w:val="28"/>
          <w:rtl/>
        </w:rPr>
      </w:pPr>
    </w:p>
    <w:p w:rsidR="00FB2E66" w:rsidRPr="001A5947" w:rsidRDefault="00FB2E66" w:rsidP="00FB2E66">
      <w:pPr>
        <w:spacing w:line="240" w:lineRule="atLeast"/>
        <w:jc w:val="center"/>
        <w:rPr>
          <w:szCs w:val="28"/>
          <w:u w:val="single"/>
          <w:rtl/>
        </w:rPr>
      </w:pPr>
      <w:r w:rsidRPr="001A5947">
        <w:rPr>
          <w:b/>
          <w:bCs/>
          <w:szCs w:val="28"/>
          <w:u w:val="single"/>
          <w:rtl/>
        </w:rPr>
        <w:lastRenderedPageBreak/>
        <w:t>כללי הכתיב</w:t>
      </w:r>
      <w:r w:rsidRPr="001A5947">
        <w:rPr>
          <w:b/>
          <w:bCs/>
          <w:szCs w:val="28"/>
          <w:u w:val="single"/>
        </w:rPr>
        <w:t xml:space="preserve"> </w:t>
      </w:r>
      <w:r w:rsidRPr="001A5947">
        <w:rPr>
          <w:b/>
          <w:bCs/>
          <w:szCs w:val="28"/>
          <w:u w:val="single"/>
          <w:rtl/>
        </w:rPr>
        <w:t>חסר הניקוד</w:t>
      </w:r>
    </w:p>
    <w:tbl>
      <w:tblPr>
        <w:bidiVisual/>
        <w:tblW w:w="0" w:type="auto"/>
        <w:tblBorders>
          <w:insideH w:val="single" w:sz="4" w:space="0" w:color="auto"/>
        </w:tblBorders>
        <w:tblLayout w:type="fixed"/>
        <w:tblLook w:val="0000" w:firstRow="0" w:lastRow="0" w:firstColumn="0" w:lastColumn="0" w:noHBand="0" w:noVBand="0"/>
      </w:tblPr>
      <w:tblGrid>
        <w:gridCol w:w="1840"/>
        <w:gridCol w:w="239"/>
        <w:gridCol w:w="6210"/>
        <w:gridCol w:w="239"/>
      </w:tblGrid>
      <w:tr w:rsidR="00FB2E66" w:rsidRPr="00610DDD" w:rsidTr="00873A58">
        <w:trPr>
          <w:gridAfter w:val="1"/>
          <w:wAfter w:w="239" w:type="dxa"/>
        </w:trPr>
        <w:tc>
          <w:tcPr>
            <w:tcW w:w="1840" w:type="dxa"/>
            <w:tcBorders>
              <w:top w:val="single" w:sz="4" w:space="0" w:color="auto"/>
              <w:bottom w:val="single" w:sz="4" w:space="0" w:color="auto"/>
            </w:tcBorders>
          </w:tcPr>
          <w:p w:rsidR="00FB2E66" w:rsidRPr="00EE30E2" w:rsidRDefault="00FB2E66" w:rsidP="001130F9">
            <w:pPr>
              <w:rPr>
                <w:b/>
                <w:bCs/>
                <w:rtl/>
              </w:rPr>
            </w:pPr>
            <w:r w:rsidRPr="00EE30E2">
              <w:rPr>
                <w:b/>
                <w:bCs/>
                <w:rtl/>
              </w:rPr>
              <w:t xml:space="preserve">תנועת  </w:t>
            </w:r>
            <w:r>
              <w:rPr>
                <w:b/>
                <w:bCs/>
              </w:rPr>
              <w:t>u</w:t>
            </w:r>
          </w:p>
          <w:p w:rsidR="00FB2E66" w:rsidRPr="00EE30E2" w:rsidRDefault="00FB2E66" w:rsidP="001130F9">
            <w:pPr>
              <w:rPr>
                <w:b/>
                <w:bCs/>
                <w:rtl/>
              </w:rPr>
            </w:pPr>
            <w:r w:rsidRPr="00EE30E2">
              <w:rPr>
                <w:b/>
                <w:bCs/>
                <w:rtl/>
              </w:rPr>
              <w:t>(שורוק וקיבוץ)</w:t>
            </w:r>
          </w:p>
          <w:p w:rsidR="00FB2E66" w:rsidRPr="00610DDD" w:rsidRDefault="00FB2E66" w:rsidP="001130F9">
            <w:pPr>
              <w:rPr>
                <w:rtl/>
              </w:rPr>
            </w:pPr>
          </w:p>
        </w:tc>
        <w:tc>
          <w:tcPr>
            <w:tcW w:w="6449" w:type="dxa"/>
            <w:gridSpan w:val="2"/>
            <w:tcBorders>
              <w:top w:val="single" w:sz="4" w:space="0" w:color="auto"/>
              <w:bottom w:val="single" w:sz="4" w:space="0" w:color="auto"/>
            </w:tcBorders>
          </w:tcPr>
          <w:p w:rsidR="00FB2E66" w:rsidRPr="00493C04" w:rsidRDefault="00FB2E66" w:rsidP="00A52C5F">
            <w:pPr>
              <w:pStyle w:val="1"/>
              <w:spacing w:line="240" w:lineRule="auto"/>
              <w:jc w:val="left"/>
              <w:rPr>
                <w:bCs w:val="0"/>
                <w:szCs w:val="24"/>
                <w:rtl/>
              </w:rPr>
            </w:pPr>
            <w:r w:rsidRPr="00493C04">
              <w:rPr>
                <w:bCs w:val="0"/>
                <w:szCs w:val="24"/>
                <w:rtl/>
              </w:rPr>
              <w:t>נכתבת תמיד באות וי"ו, כגון</w:t>
            </w:r>
            <w:r w:rsidRPr="00493C04">
              <w:rPr>
                <w:rFonts w:hint="cs"/>
                <w:bCs w:val="0"/>
                <w:szCs w:val="24"/>
                <w:rtl/>
              </w:rPr>
              <w:t>:</w:t>
            </w:r>
            <w:r w:rsidRPr="00493C04">
              <w:rPr>
                <w:bCs w:val="0"/>
                <w:szCs w:val="24"/>
                <w:rtl/>
              </w:rPr>
              <w:t xml:space="preserve"> הופל, מצוין, סוכר, קופסה, שולחן</w:t>
            </w:r>
            <w:r w:rsidRPr="00493C04">
              <w:rPr>
                <w:rFonts w:hint="cs"/>
                <w:bCs w:val="0"/>
                <w:szCs w:val="24"/>
                <w:rtl/>
              </w:rPr>
              <w:t>.</w:t>
            </w:r>
          </w:p>
        </w:tc>
      </w:tr>
      <w:tr w:rsidR="00FB2E66" w:rsidRPr="00610DDD" w:rsidTr="00873A58">
        <w:trPr>
          <w:gridAfter w:val="1"/>
          <w:wAfter w:w="239" w:type="dxa"/>
        </w:trPr>
        <w:tc>
          <w:tcPr>
            <w:tcW w:w="1840" w:type="dxa"/>
            <w:tcBorders>
              <w:top w:val="single" w:sz="4" w:space="0" w:color="auto"/>
              <w:bottom w:val="single" w:sz="4" w:space="0" w:color="auto"/>
            </w:tcBorders>
          </w:tcPr>
          <w:p w:rsidR="00FB2E66" w:rsidRPr="00EE30E2" w:rsidRDefault="00FB2E66" w:rsidP="001130F9">
            <w:pPr>
              <w:rPr>
                <w:b/>
                <w:bCs/>
                <w:rtl/>
              </w:rPr>
            </w:pPr>
            <w:r w:rsidRPr="00EE30E2">
              <w:rPr>
                <w:b/>
                <w:bCs/>
                <w:rtl/>
              </w:rPr>
              <w:t xml:space="preserve">תנועת  </w:t>
            </w:r>
            <w:r>
              <w:rPr>
                <w:b/>
                <w:bCs/>
              </w:rPr>
              <w:t>o</w:t>
            </w:r>
          </w:p>
          <w:p w:rsidR="00FB2E66" w:rsidRPr="00EE30E2" w:rsidRDefault="00FB2E66" w:rsidP="001130F9">
            <w:pPr>
              <w:rPr>
                <w:b/>
                <w:bCs/>
                <w:rtl/>
              </w:rPr>
            </w:pPr>
            <w:r w:rsidRPr="00EE30E2">
              <w:rPr>
                <w:b/>
                <w:bCs/>
                <w:rtl/>
              </w:rPr>
              <w:t>(חולם, קמץ-קטן</w:t>
            </w:r>
          </w:p>
          <w:p w:rsidR="00FB2E66" w:rsidRPr="00EE30E2" w:rsidRDefault="00FB2E66" w:rsidP="001130F9">
            <w:pPr>
              <w:rPr>
                <w:b/>
                <w:bCs/>
                <w:rtl/>
              </w:rPr>
            </w:pPr>
            <w:r w:rsidRPr="00EE30E2">
              <w:rPr>
                <w:b/>
                <w:bCs/>
                <w:rtl/>
              </w:rPr>
              <w:t>וחטף-קמץ)</w:t>
            </w:r>
          </w:p>
          <w:p w:rsidR="00FB2E66" w:rsidRPr="00610DDD" w:rsidRDefault="00FB2E66" w:rsidP="001130F9">
            <w:pPr>
              <w:rPr>
                <w:rtl/>
              </w:rPr>
            </w:pPr>
          </w:p>
          <w:p w:rsidR="00FB2E66" w:rsidRPr="00610DDD" w:rsidRDefault="00FB2E66" w:rsidP="001130F9">
            <w:pPr>
              <w:rPr>
                <w:rtl/>
              </w:rPr>
            </w:pPr>
          </w:p>
          <w:p w:rsidR="00FB2E66" w:rsidRPr="00610DDD" w:rsidRDefault="00FB2E66" w:rsidP="001130F9">
            <w:pPr>
              <w:rPr>
                <w:rtl/>
              </w:rPr>
            </w:pPr>
          </w:p>
          <w:p w:rsidR="00FB2E66" w:rsidRPr="00610DDD" w:rsidRDefault="00FB2E66" w:rsidP="001130F9">
            <w:pPr>
              <w:rPr>
                <w:rtl/>
              </w:rPr>
            </w:pPr>
          </w:p>
          <w:p w:rsidR="00FB2E66" w:rsidRPr="00610DDD" w:rsidRDefault="00FB2E66" w:rsidP="001130F9">
            <w:pPr>
              <w:rPr>
                <w:rtl/>
              </w:rPr>
            </w:pPr>
          </w:p>
        </w:tc>
        <w:tc>
          <w:tcPr>
            <w:tcW w:w="6449" w:type="dxa"/>
            <w:gridSpan w:val="2"/>
            <w:tcBorders>
              <w:top w:val="single" w:sz="4" w:space="0" w:color="auto"/>
              <w:bottom w:val="single" w:sz="4" w:space="0" w:color="auto"/>
            </w:tcBorders>
          </w:tcPr>
          <w:p w:rsidR="00FB2E66" w:rsidRDefault="00FB2E66" w:rsidP="00A52C5F">
            <w:pPr>
              <w:pStyle w:val="3"/>
              <w:rPr>
                <w:b w:val="0"/>
                <w:bCs w:val="0"/>
                <w:rtl/>
              </w:rPr>
            </w:pPr>
            <w:r w:rsidRPr="00610DDD">
              <w:rPr>
                <w:b w:val="0"/>
                <w:bCs w:val="0"/>
                <w:rtl/>
              </w:rPr>
              <w:t>נכתבת בדרך</w:t>
            </w:r>
            <w:r w:rsidRPr="00610DDD">
              <w:rPr>
                <w:rFonts w:hint="cs"/>
                <w:b w:val="0"/>
                <w:bCs w:val="0"/>
                <w:rtl/>
              </w:rPr>
              <w:t xml:space="preserve"> </w:t>
            </w:r>
            <w:r w:rsidRPr="00610DDD">
              <w:rPr>
                <w:b w:val="0"/>
                <w:bCs w:val="0"/>
                <w:rtl/>
              </w:rPr>
              <w:t>כלל באות וי"ו, כגון</w:t>
            </w:r>
            <w:r w:rsidRPr="00610DDD">
              <w:rPr>
                <w:rFonts w:hint="cs"/>
                <w:b w:val="0"/>
                <w:bCs w:val="0"/>
                <w:rtl/>
              </w:rPr>
              <w:t>:</w:t>
            </w:r>
            <w:r w:rsidRPr="00610DDD">
              <w:rPr>
                <w:b w:val="0"/>
                <w:bCs w:val="0"/>
                <w:rtl/>
              </w:rPr>
              <w:t xml:space="preserve"> אוזן, בוקר, תוכן, למצוא, לשמור, יגמור, </w:t>
            </w:r>
            <w:proofErr w:type="spellStart"/>
            <w:r w:rsidRPr="00610DDD">
              <w:rPr>
                <w:b w:val="0"/>
                <w:bCs w:val="0"/>
                <w:rtl/>
              </w:rPr>
              <w:t>תסובו</w:t>
            </w:r>
            <w:proofErr w:type="spellEnd"/>
            <w:r w:rsidR="00EE4FDE">
              <w:rPr>
                <w:rFonts w:hint="cs"/>
                <w:b w:val="0"/>
                <w:bCs w:val="0"/>
                <w:rtl/>
              </w:rPr>
              <w:t>, כול</w:t>
            </w:r>
            <w:r w:rsidRPr="00610DDD">
              <w:rPr>
                <w:rFonts w:hint="cs"/>
                <w:b w:val="0"/>
                <w:bCs w:val="0"/>
                <w:rtl/>
              </w:rPr>
              <w:t>.</w:t>
            </w:r>
          </w:p>
          <w:p w:rsidR="00A10E70" w:rsidRPr="00610DDD" w:rsidRDefault="00A10E70" w:rsidP="00A52C5F">
            <w:pPr>
              <w:pStyle w:val="3"/>
              <w:rPr>
                <w:b w:val="0"/>
                <w:bCs w:val="0"/>
                <w:rtl/>
              </w:rPr>
            </w:pPr>
          </w:p>
          <w:p w:rsidR="00FB2E66" w:rsidRPr="00A10E70" w:rsidRDefault="00FB2E66" w:rsidP="00A52C5F">
            <w:pPr>
              <w:pStyle w:val="1"/>
              <w:spacing w:line="240" w:lineRule="auto"/>
              <w:jc w:val="left"/>
              <w:rPr>
                <w:b/>
                <w:sz w:val="26"/>
                <w:szCs w:val="26"/>
                <w:u w:val="single"/>
                <w:rtl/>
              </w:rPr>
            </w:pPr>
            <w:r w:rsidRPr="00A10E70">
              <w:rPr>
                <w:b/>
                <w:sz w:val="26"/>
                <w:szCs w:val="26"/>
                <w:u w:val="single"/>
                <w:rtl/>
              </w:rPr>
              <w:t>אין כותבים וי"ו</w:t>
            </w:r>
          </w:p>
          <w:p w:rsidR="00FB2E66" w:rsidRPr="00610DDD" w:rsidRDefault="00FB2E66" w:rsidP="00A52C5F">
            <w:pPr>
              <w:tabs>
                <w:tab w:val="left" w:pos="2160"/>
              </w:tabs>
              <w:jc w:val="both"/>
              <w:rPr>
                <w:rtl/>
              </w:rPr>
            </w:pPr>
            <w:r w:rsidRPr="00610DDD">
              <w:rPr>
                <w:rtl/>
              </w:rPr>
              <w:t>- בתנועת</w:t>
            </w:r>
            <w:r w:rsidRPr="00610DDD">
              <w:t xml:space="preserve"> </w:t>
            </w:r>
            <w:r>
              <w:t>o</w:t>
            </w:r>
            <w:r w:rsidRPr="00610DDD">
              <w:t xml:space="preserve"> </w:t>
            </w:r>
            <w:r w:rsidRPr="00610DDD">
              <w:rPr>
                <w:rtl/>
              </w:rPr>
              <w:t>שאחריה אם</w:t>
            </w:r>
            <w:r w:rsidRPr="00610DDD">
              <w:rPr>
                <w:rFonts w:hint="cs"/>
                <w:rtl/>
              </w:rPr>
              <w:t xml:space="preserve"> </w:t>
            </w:r>
            <w:r w:rsidRPr="00610DDD">
              <w:rPr>
                <w:rtl/>
              </w:rPr>
              <w:t xml:space="preserve">קריאה אל"ף או ה"א: </w:t>
            </w:r>
          </w:p>
          <w:p w:rsidR="00FB2E66" w:rsidRPr="00610DDD" w:rsidRDefault="00FB2E66" w:rsidP="00A52C5F">
            <w:pPr>
              <w:tabs>
                <w:tab w:val="left" w:pos="2160"/>
              </w:tabs>
              <w:jc w:val="both"/>
              <w:rPr>
                <w:rtl/>
              </w:rPr>
            </w:pPr>
            <w:r w:rsidRPr="00610DDD">
              <w:rPr>
                <w:rtl/>
              </w:rPr>
              <w:t xml:space="preserve">   בפעלים מגזרת פ"א</w:t>
            </w:r>
            <w:r w:rsidRPr="00610DDD">
              <w:rPr>
                <w:rFonts w:hint="cs"/>
                <w:rtl/>
              </w:rPr>
              <w:t xml:space="preserve"> </w:t>
            </w:r>
            <w:r w:rsidRPr="00610DDD">
              <w:rPr>
                <w:rtl/>
              </w:rPr>
              <w:t>–</w:t>
            </w:r>
            <w:r w:rsidRPr="00610DDD">
              <w:rPr>
                <w:rFonts w:hint="cs"/>
                <w:rtl/>
              </w:rPr>
              <w:t xml:space="preserve"> </w:t>
            </w:r>
            <w:r w:rsidRPr="00610DDD">
              <w:rPr>
                <w:rtl/>
              </w:rPr>
              <w:t>יאבד, תאכל, נאמר</w:t>
            </w:r>
            <w:r w:rsidRPr="00610DDD">
              <w:rPr>
                <w:rFonts w:hint="cs"/>
                <w:rtl/>
              </w:rPr>
              <w:t>;</w:t>
            </w:r>
          </w:p>
          <w:p w:rsidR="00EE4FDE" w:rsidRDefault="00FB2E66" w:rsidP="00A52C5F">
            <w:pPr>
              <w:tabs>
                <w:tab w:val="left" w:pos="2160"/>
              </w:tabs>
              <w:rPr>
                <w:rtl/>
              </w:rPr>
            </w:pPr>
            <w:r w:rsidRPr="00610DDD">
              <w:rPr>
                <w:rtl/>
              </w:rPr>
              <w:t xml:space="preserve">   במילים אחרות – </w:t>
            </w:r>
            <w:r w:rsidR="00114E52">
              <w:rPr>
                <w:rtl/>
              </w:rPr>
              <w:t>איפה, זאת, כה, לא, מאזניים, פה,</w:t>
            </w:r>
            <w:r w:rsidRPr="00610DDD">
              <w:rPr>
                <w:rtl/>
              </w:rPr>
              <w:t xml:space="preserve"> צאן, ראש, </w:t>
            </w:r>
            <w:r w:rsidR="00EE4FDE">
              <w:rPr>
                <w:rFonts w:hint="cs"/>
                <w:rtl/>
              </w:rPr>
              <w:t xml:space="preserve">   </w:t>
            </w:r>
          </w:p>
          <w:p w:rsidR="00FB2E66" w:rsidRPr="00610DDD" w:rsidRDefault="00EE4FDE" w:rsidP="00A52C5F">
            <w:pPr>
              <w:tabs>
                <w:tab w:val="left" w:pos="2160"/>
              </w:tabs>
              <w:rPr>
                <w:rtl/>
              </w:rPr>
            </w:pPr>
            <w:r>
              <w:rPr>
                <w:rFonts w:hint="cs"/>
                <w:rtl/>
              </w:rPr>
              <w:t xml:space="preserve">   </w:t>
            </w:r>
            <w:r w:rsidR="00FB2E66" w:rsidRPr="00610DDD">
              <w:rPr>
                <w:rFonts w:hint="cs"/>
                <w:rtl/>
              </w:rPr>
              <w:t>ש</w:t>
            </w:r>
            <w:r w:rsidR="00FB2E66" w:rsidRPr="00610DDD">
              <w:rPr>
                <w:rtl/>
              </w:rPr>
              <w:t>מאל</w:t>
            </w:r>
            <w:r>
              <w:rPr>
                <w:rFonts w:hint="cs"/>
                <w:rtl/>
              </w:rPr>
              <w:t>, מלאת</w:t>
            </w:r>
            <w:r w:rsidR="00FB2E66" w:rsidRPr="00610DDD">
              <w:rPr>
                <w:rFonts w:hint="cs"/>
                <w:rtl/>
              </w:rPr>
              <w:t>.</w:t>
            </w:r>
          </w:p>
          <w:p w:rsidR="00FB2E66" w:rsidRPr="00610DDD" w:rsidRDefault="00FB2E66" w:rsidP="00A52C5F">
            <w:pPr>
              <w:tabs>
                <w:tab w:val="left" w:pos="2160"/>
              </w:tabs>
              <w:jc w:val="both"/>
              <w:rPr>
                <w:rtl/>
              </w:rPr>
            </w:pPr>
            <w:r w:rsidRPr="00610DDD">
              <w:rPr>
                <w:rtl/>
              </w:rPr>
              <w:t>- בתנועת</w:t>
            </w:r>
            <w:r w:rsidRPr="00610DDD">
              <w:t xml:space="preserve"> </w:t>
            </w:r>
            <w:r>
              <w:t>o</w:t>
            </w:r>
            <w:r w:rsidRPr="00610DDD">
              <w:t xml:space="preserve"> </w:t>
            </w:r>
            <w:r w:rsidRPr="00610DDD">
              <w:rPr>
                <w:rtl/>
              </w:rPr>
              <w:t>המנוקדת בחטף-קמץ</w:t>
            </w:r>
            <w:r w:rsidR="00EE4FDE">
              <w:rPr>
                <w:rFonts w:hint="cs"/>
                <w:rtl/>
              </w:rPr>
              <w:t xml:space="preserve"> אם איננו בראש המילה</w:t>
            </w:r>
            <w:r w:rsidRPr="00610DDD">
              <w:rPr>
                <w:rtl/>
              </w:rPr>
              <w:t xml:space="preserve">: </w:t>
            </w:r>
            <w:proofErr w:type="spellStart"/>
            <w:r w:rsidRPr="00610DDD">
              <w:rPr>
                <w:rtl/>
              </w:rPr>
              <w:t>מ</w:t>
            </w:r>
            <w:r w:rsidR="00EE4FDE">
              <w:rPr>
                <w:rFonts w:hint="cs"/>
                <w:rtl/>
              </w:rPr>
              <w:t>ו</w:t>
            </w:r>
            <w:r w:rsidRPr="00610DDD">
              <w:rPr>
                <w:rtl/>
              </w:rPr>
              <w:t>חרת</w:t>
            </w:r>
            <w:proofErr w:type="spellEnd"/>
            <w:r w:rsidRPr="00610DDD">
              <w:rPr>
                <w:rtl/>
              </w:rPr>
              <w:t xml:space="preserve">, </w:t>
            </w:r>
          </w:p>
          <w:p w:rsidR="00FB2E66" w:rsidRPr="00610DDD" w:rsidRDefault="00FB2E66" w:rsidP="00A52C5F">
            <w:pPr>
              <w:tabs>
                <w:tab w:val="left" w:pos="2160"/>
              </w:tabs>
              <w:jc w:val="both"/>
              <w:rPr>
                <w:rtl/>
              </w:rPr>
            </w:pPr>
            <w:r w:rsidRPr="00610DDD">
              <w:rPr>
                <w:rtl/>
              </w:rPr>
              <w:t xml:space="preserve">   </w:t>
            </w:r>
            <w:proofErr w:type="spellStart"/>
            <w:r w:rsidRPr="00610DDD">
              <w:rPr>
                <w:rtl/>
              </w:rPr>
              <w:t>צ</w:t>
            </w:r>
            <w:r w:rsidR="00EE4FDE">
              <w:rPr>
                <w:rFonts w:hint="cs"/>
                <w:rtl/>
              </w:rPr>
              <w:t>ו</w:t>
            </w:r>
            <w:r w:rsidRPr="00610DDD">
              <w:rPr>
                <w:rtl/>
              </w:rPr>
              <w:t>הריים</w:t>
            </w:r>
            <w:proofErr w:type="spellEnd"/>
            <w:r w:rsidRPr="00610DDD">
              <w:rPr>
                <w:rtl/>
              </w:rPr>
              <w:t xml:space="preserve">, </w:t>
            </w:r>
            <w:r w:rsidR="00EE4FDE">
              <w:rPr>
                <w:rFonts w:hint="cs"/>
                <w:rtl/>
              </w:rPr>
              <w:t>פועלו, נוהלי-, הועמד, יוארך</w:t>
            </w:r>
          </w:p>
          <w:p w:rsidR="00FB2E66" w:rsidRPr="00EE4FDE" w:rsidRDefault="00EE4FDE" w:rsidP="00A52C5F">
            <w:pPr>
              <w:tabs>
                <w:tab w:val="left" w:pos="2160"/>
              </w:tabs>
              <w:jc w:val="both"/>
            </w:pPr>
            <w:r>
              <w:rPr>
                <w:rFonts w:hint="cs"/>
                <w:rtl/>
              </w:rPr>
              <w:t xml:space="preserve">- </w:t>
            </w:r>
            <w:r w:rsidR="00FB2E66" w:rsidRPr="00FB2E66">
              <w:rPr>
                <w:rFonts w:ascii="David" w:hAnsi="David"/>
                <w:color w:val="333333"/>
                <w:rtl/>
              </w:rPr>
              <w:t>המילה </w:t>
            </w:r>
            <w:r w:rsidR="00FB2E66" w:rsidRPr="00FB2E66">
              <w:rPr>
                <w:rStyle w:val="ab"/>
                <w:rFonts w:ascii="David" w:hAnsi="David"/>
                <w:color w:val="333333"/>
                <w:bdr w:val="none" w:sz="0" w:space="0" w:color="auto" w:frame="1"/>
                <w:rtl/>
              </w:rPr>
              <w:t>כל</w:t>
            </w:r>
            <w:r w:rsidR="00FB2E66" w:rsidRPr="00FB2E66">
              <w:rPr>
                <w:rFonts w:ascii="David" w:hAnsi="David"/>
                <w:color w:val="333333"/>
                <w:rtl/>
              </w:rPr>
              <w:t> בנסמך, כגון 'כל האנשים', 'כל שנבקש', 'כל מה שראינו</w:t>
            </w:r>
            <w:r w:rsidR="00FB2E66" w:rsidRPr="00FB2E66">
              <w:rPr>
                <w:rFonts w:ascii="David" w:hAnsi="David"/>
                <w:color w:val="333333"/>
              </w:rPr>
              <w:t>'.</w:t>
            </w:r>
          </w:p>
          <w:p w:rsidR="00FB2E66" w:rsidRPr="00FB2E66" w:rsidRDefault="00FB2E66" w:rsidP="00A52C5F">
            <w:pPr>
              <w:rPr>
                <w:rtl/>
              </w:rPr>
            </w:pPr>
          </w:p>
        </w:tc>
      </w:tr>
      <w:tr w:rsidR="00FB2E66" w:rsidRPr="00610DDD" w:rsidTr="00873A58">
        <w:trPr>
          <w:gridAfter w:val="1"/>
          <w:wAfter w:w="239" w:type="dxa"/>
          <w:trHeight w:val="5816"/>
        </w:trPr>
        <w:tc>
          <w:tcPr>
            <w:tcW w:w="1840" w:type="dxa"/>
            <w:tcBorders>
              <w:top w:val="single" w:sz="4" w:space="0" w:color="auto"/>
              <w:bottom w:val="single" w:sz="4" w:space="0" w:color="auto"/>
            </w:tcBorders>
          </w:tcPr>
          <w:p w:rsidR="00FB2E66" w:rsidRPr="00EE30E2" w:rsidRDefault="00FB2E66" w:rsidP="001130F9">
            <w:pPr>
              <w:rPr>
                <w:b/>
                <w:bCs/>
                <w:rtl/>
              </w:rPr>
            </w:pPr>
            <w:r w:rsidRPr="00EE30E2">
              <w:rPr>
                <w:b/>
                <w:bCs/>
                <w:rtl/>
              </w:rPr>
              <w:t xml:space="preserve">תנועת </w:t>
            </w:r>
            <w:proofErr w:type="spellStart"/>
            <w:r>
              <w:rPr>
                <w:b/>
                <w:bCs/>
              </w:rPr>
              <w:t>i</w:t>
            </w:r>
            <w:proofErr w:type="spellEnd"/>
          </w:p>
          <w:p w:rsidR="00FB2E66" w:rsidRPr="00610DDD" w:rsidRDefault="00FB2E66" w:rsidP="001130F9">
            <w:pPr>
              <w:rPr>
                <w:rtl/>
              </w:rPr>
            </w:pPr>
            <w:r w:rsidRPr="00EE30E2">
              <w:rPr>
                <w:b/>
                <w:bCs/>
                <w:rtl/>
              </w:rPr>
              <w:t>(חיריק)</w:t>
            </w:r>
          </w:p>
        </w:tc>
        <w:tc>
          <w:tcPr>
            <w:tcW w:w="6449" w:type="dxa"/>
            <w:gridSpan w:val="2"/>
            <w:tcBorders>
              <w:top w:val="single" w:sz="4" w:space="0" w:color="auto"/>
              <w:bottom w:val="single" w:sz="4" w:space="0" w:color="auto"/>
            </w:tcBorders>
          </w:tcPr>
          <w:p w:rsidR="00670DD6" w:rsidRDefault="00FB2E66" w:rsidP="00114E52">
            <w:pPr>
              <w:tabs>
                <w:tab w:val="left" w:pos="2160"/>
              </w:tabs>
              <w:jc w:val="both"/>
              <w:rPr>
                <w:rtl/>
              </w:rPr>
            </w:pPr>
            <w:r w:rsidRPr="00610DDD">
              <w:rPr>
                <w:rtl/>
              </w:rPr>
              <w:t>נכתבת באות יו"ד</w:t>
            </w:r>
            <w:r w:rsidR="00670DD6">
              <w:rPr>
                <w:rFonts w:hint="cs"/>
                <w:rtl/>
              </w:rPr>
              <w:t xml:space="preserve"> בכל מקום שהיא חלק ממבנה המילה, </w:t>
            </w:r>
            <w:r w:rsidR="00114E52">
              <w:rPr>
                <w:rFonts w:hint="cs"/>
                <w:rtl/>
              </w:rPr>
              <w:t>כגון</w:t>
            </w:r>
            <w:r w:rsidR="00670DD6">
              <w:rPr>
                <w:rFonts w:hint="cs"/>
                <w:rtl/>
              </w:rPr>
              <w:t>: פרי, שיר, דירה, אישן, ראית, צמיחה, כביש, תקין, חורפי, כפית, בני.</w:t>
            </w:r>
          </w:p>
          <w:p w:rsidR="00670DD6" w:rsidRPr="00670DD6" w:rsidRDefault="00670DD6" w:rsidP="00114E52">
            <w:pPr>
              <w:tabs>
                <w:tab w:val="left" w:pos="2160"/>
              </w:tabs>
              <w:jc w:val="both"/>
              <w:rPr>
                <w:rtl/>
              </w:rPr>
            </w:pPr>
            <w:r>
              <w:rPr>
                <w:rFonts w:hint="cs"/>
                <w:rtl/>
              </w:rPr>
              <w:t xml:space="preserve">כותבים יו"ד לציון תנועת </w:t>
            </w:r>
            <w:proofErr w:type="spellStart"/>
            <w:r>
              <w:t>i</w:t>
            </w:r>
            <w:proofErr w:type="spellEnd"/>
            <w:r>
              <w:rPr>
                <w:rFonts w:hint="cs"/>
                <w:rtl/>
              </w:rPr>
              <w:t xml:space="preserve"> שאין אחריה אות בשווא נח, </w:t>
            </w:r>
            <w:r w:rsidR="00114E52">
              <w:rPr>
                <w:rFonts w:hint="cs"/>
                <w:rtl/>
              </w:rPr>
              <w:t>כגון</w:t>
            </w:r>
            <w:r>
              <w:rPr>
                <w:rFonts w:hint="cs"/>
                <w:rtl/>
              </w:rPr>
              <w:t xml:space="preserve">: גיבור, פיקח, זיכרון, עיקרון, קידוש, ייסורים, ביקורת, חיטה, אישה, כיתה, מילה, דיבר, חיכה, תיקח, ליפול, ייבנה </w:t>
            </w:r>
            <w:r w:rsidRPr="00670DD6">
              <w:rPr>
                <w:rFonts w:hint="cs"/>
                <w:sz w:val="22"/>
                <w:szCs w:val="22"/>
                <w:rtl/>
              </w:rPr>
              <w:t>(</w:t>
            </w:r>
            <w:r w:rsidRPr="00670DD6">
              <w:rPr>
                <w:rFonts w:ascii="Arial" w:hAnsi="Arial" w:cs="Arial"/>
                <w:color w:val="333333"/>
                <w:sz w:val="22"/>
                <w:szCs w:val="22"/>
                <w:rtl/>
              </w:rPr>
              <w:t>יִבָּנֶה</w:t>
            </w:r>
            <w:r w:rsidRPr="00670DD6">
              <w:rPr>
                <w:rFonts w:ascii="Arial" w:hAnsi="Arial" w:cs="Arial"/>
                <w:color w:val="333333"/>
                <w:sz w:val="22"/>
                <w:szCs w:val="22"/>
              </w:rPr>
              <w:t>(</w:t>
            </w:r>
            <w:r>
              <w:rPr>
                <w:rFonts w:hint="cs"/>
                <w:rtl/>
              </w:rPr>
              <w:t xml:space="preserve">, תישמר </w:t>
            </w:r>
            <w:r w:rsidRPr="00873A58">
              <w:rPr>
                <w:rFonts w:hint="cs"/>
                <w:sz w:val="22"/>
                <w:szCs w:val="22"/>
                <w:rtl/>
              </w:rPr>
              <w:t>(</w:t>
            </w:r>
            <w:r w:rsidRPr="00873A58">
              <w:rPr>
                <w:rFonts w:ascii="Arial" w:hAnsi="Arial" w:cs="Arial"/>
                <w:color w:val="333333"/>
                <w:sz w:val="22"/>
                <w:szCs w:val="22"/>
                <w:rtl/>
              </w:rPr>
              <w:t>ִּתִּשָּׁמֵר</w:t>
            </w:r>
            <w:r w:rsidR="00873A58" w:rsidRPr="00873A58">
              <w:rPr>
                <w:rFonts w:ascii="Arial" w:hAnsi="Arial" w:cs="Arial" w:hint="cs"/>
                <w:color w:val="333333"/>
                <w:sz w:val="22"/>
                <w:szCs w:val="22"/>
                <w:rtl/>
              </w:rPr>
              <w:t>)</w:t>
            </w:r>
          </w:p>
          <w:p w:rsidR="00FB2E66" w:rsidRPr="00873A58" w:rsidRDefault="00FB2E66" w:rsidP="00A52C5F">
            <w:pPr>
              <w:tabs>
                <w:tab w:val="left" w:pos="2160"/>
              </w:tabs>
              <w:jc w:val="both"/>
              <w:rPr>
                <w:sz w:val="16"/>
                <w:szCs w:val="16"/>
                <w:rtl/>
              </w:rPr>
            </w:pPr>
          </w:p>
          <w:p w:rsidR="00FB2E66" w:rsidRPr="00873A58" w:rsidRDefault="00FB2E66" w:rsidP="00A52C5F">
            <w:pPr>
              <w:pStyle w:val="1"/>
              <w:spacing w:line="240" w:lineRule="auto"/>
              <w:jc w:val="left"/>
              <w:rPr>
                <w:b/>
                <w:sz w:val="26"/>
                <w:szCs w:val="26"/>
                <w:rtl/>
              </w:rPr>
            </w:pPr>
            <w:r w:rsidRPr="00873A58">
              <w:rPr>
                <w:b/>
                <w:sz w:val="26"/>
                <w:szCs w:val="26"/>
                <w:rtl/>
              </w:rPr>
              <w:t xml:space="preserve">אין כותבים יו"ד אם בא שווא נח אחרי תנועת </w:t>
            </w:r>
            <w:proofErr w:type="spellStart"/>
            <w:r w:rsidRPr="00873A58">
              <w:rPr>
                <w:b/>
                <w:sz w:val="26"/>
                <w:szCs w:val="26"/>
              </w:rPr>
              <w:t>i</w:t>
            </w:r>
            <w:proofErr w:type="spellEnd"/>
            <w:r w:rsidR="00114E52">
              <w:rPr>
                <w:b/>
                <w:sz w:val="26"/>
                <w:szCs w:val="26"/>
                <w:rtl/>
              </w:rPr>
              <w:t>, כגון</w:t>
            </w:r>
            <w:r w:rsidR="00114E52">
              <w:rPr>
                <w:rFonts w:hint="cs"/>
                <w:b/>
                <w:sz w:val="26"/>
                <w:szCs w:val="26"/>
                <w:rtl/>
              </w:rPr>
              <w:t xml:space="preserve">: </w:t>
            </w:r>
            <w:r w:rsidRPr="00873A58">
              <w:rPr>
                <w:b/>
                <w:sz w:val="26"/>
                <w:szCs w:val="26"/>
                <w:rtl/>
              </w:rPr>
              <w:t>משטרה, משמרת, משרד, שמלה</w:t>
            </w:r>
            <w:r w:rsidR="00670DD6" w:rsidRPr="00873A58">
              <w:rPr>
                <w:rFonts w:hint="cs"/>
                <w:b/>
                <w:sz w:val="26"/>
                <w:szCs w:val="26"/>
                <w:rtl/>
              </w:rPr>
              <w:t>, שמחה, תגרה, מספר, דמיון, נכנס, הלביש, התלבש</w:t>
            </w:r>
            <w:r w:rsidRPr="00873A58">
              <w:rPr>
                <w:rFonts w:hint="cs"/>
                <w:b/>
                <w:sz w:val="26"/>
                <w:szCs w:val="26"/>
                <w:rtl/>
              </w:rPr>
              <w:t>.</w:t>
            </w:r>
          </w:p>
          <w:p w:rsidR="00A52C5F" w:rsidRDefault="00A52C5F" w:rsidP="00A52C5F">
            <w:pPr>
              <w:pStyle w:val="2"/>
              <w:spacing w:before="0" w:after="0"/>
              <w:rPr>
                <w:rFonts w:ascii="Times New Roman" w:hAnsi="Times New Roman" w:cs="David"/>
                <w:i w:val="0"/>
                <w:iCs w:val="0"/>
                <w:sz w:val="26"/>
                <w:szCs w:val="26"/>
                <w:u w:val="single"/>
                <w:rtl/>
              </w:rPr>
            </w:pPr>
          </w:p>
          <w:p w:rsidR="00FB2E66" w:rsidRPr="00873A58" w:rsidRDefault="00FB2E66" w:rsidP="00A52C5F">
            <w:pPr>
              <w:pStyle w:val="2"/>
              <w:spacing w:before="0" w:after="0"/>
              <w:rPr>
                <w:rFonts w:ascii="Times New Roman" w:hAnsi="Times New Roman" w:cs="David"/>
                <w:i w:val="0"/>
                <w:iCs w:val="0"/>
                <w:sz w:val="26"/>
                <w:szCs w:val="26"/>
                <w:u w:val="single"/>
                <w:rtl/>
              </w:rPr>
            </w:pPr>
            <w:r w:rsidRPr="00873A58">
              <w:rPr>
                <w:rFonts w:ascii="Times New Roman" w:hAnsi="Times New Roman" w:cs="David"/>
                <w:i w:val="0"/>
                <w:iCs w:val="0"/>
                <w:sz w:val="26"/>
                <w:szCs w:val="26"/>
                <w:u w:val="single"/>
                <w:rtl/>
              </w:rPr>
              <w:t>אין כותבים יו"ד</w:t>
            </w:r>
            <w:r w:rsidR="00670DD6" w:rsidRPr="00873A58">
              <w:rPr>
                <w:rFonts w:ascii="Times New Roman" w:hAnsi="Times New Roman" w:cs="David" w:hint="cs"/>
                <w:i w:val="0"/>
                <w:iCs w:val="0"/>
                <w:sz w:val="26"/>
                <w:szCs w:val="26"/>
                <w:u w:val="single"/>
                <w:rtl/>
              </w:rPr>
              <w:t xml:space="preserve"> גם</w:t>
            </w:r>
          </w:p>
          <w:p w:rsidR="001130F9" w:rsidRDefault="00FB2E66" w:rsidP="00A52C5F">
            <w:pPr>
              <w:tabs>
                <w:tab w:val="left" w:pos="2160"/>
              </w:tabs>
              <w:rPr>
                <w:rFonts w:ascii="David" w:hAnsi="David"/>
                <w:color w:val="333333"/>
                <w:rtl/>
              </w:rPr>
            </w:pPr>
            <w:r w:rsidRPr="00610DDD">
              <w:rPr>
                <w:rtl/>
              </w:rPr>
              <w:t xml:space="preserve">- במילים: </w:t>
            </w:r>
            <w:r w:rsidRPr="001130F9">
              <w:rPr>
                <w:b/>
                <w:bCs/>
                <w:rtl/>
              </w:rPr>
              <w:t>אם</w:t>
            </w:r>
            <w:r w:rsidRPr="00610DDD">
              <w:rPr>
                <w:rtl/>
              </w:rPr>
              <w:t xml:space="preserve">, </w:t>
            </w:r>
            <w:r w:rsidRPr="001130F9">
              <w:rPr>
                <w:b/>
                <w:bCs/>
                <w:rtl/>
              </w:rPr>
              <w:t>עם</w:t>
            </w:r>
            <w:r w:rsidR="001130F9">
              <w:rPr>
                <w:rFonts w:hint="cs"/>
                <w:rtl/>
              </w:rPr>
              <w:t xml:space="preserve">; </w:t>
            </w:r>
            <w:r w:rsidR="001130F9" w:rsidRPr="001130F9">
              <w:rPr>
                <w:rFonts w:ascii="David" w:hAnsi="David"/>
                <w:color w:val="333333"/>
                <w:rtl/>
              </w:rPr>
              <w:t>במילת היחס </w:t>
            </w:r>
            <w:r w:rsidR="001130F9" w:rsidRPr="001130F9">
              <w:rPr>
                <w:rStyle w:val="ab"/>
                <w:rFonts w:ascii="David" w:hAnsi="David"/>
                <w:color w:val="333333"/>
                <w:bdr w:val="none" w:sz="0" w:space="0" w:color="auto" w:frame="1"/>
                <w:rtl/>
              </w:rPr>
              <w:t>מן</w:t>
            </w:r>
            <w:r w:rsidR="001130F9" w:rsidRPr="001130F9">
              <w:rPr>
                <w:rFonts w:ascii="David" w:hAnsi="David"/>
                <w:color w:val="333333"/>
                <w:rtl/>
              </w:rPr>
              <w:t> ובנטייתה, כגון</w:t>
            </w:r>
            <w:r w:rsidR="001130F9" w:rsidRPr="001130F9">
              <w:rPr>
                <w:rStyle w:val="ab"/>
                <w:rFonts w:ascii="David" w:hAnsi="David"/>
                <w:color w:val="333333"/>
                <w:bdr w:val="none" w:sz="0" w:space="0" w:color="auto" w:frame="1"/>
                <w:rtl/>
              </w:rPr>
              <w:t> ממנו ממך מכם</w:t>
            </w:r>
            <w:r w:rsidR="001130F9">
              <w:rPr>
                <w:rFonts w:ascii="David" w:hAnsi="David" w:hint="cs"/>
                <w:color w:val="333333"/>
                <w:rtl/>
              </w:rPr>
              <w:t>,</w:t>
            </w:r>
            <w:r w:rsidR="001130F9" w:rsidRPr="001130F9">
              <w:rPr>
                <w:rFonts w:ascii="David" w:hAnsi="David"/>
                <w:color w:val="333333"/>
              </w:rPr>
              <w:t xml:space="preserve"> </w:t>
            </w:r>
            <w:r w:rsidR="001130F9" w:rsidRPr="001130F9">
              <w:rPr>
                <w:rFonts w:ascii="David" w:hAnsi="David"/>
                <w:color w:val="333333"/>
                <w:rtl/>
              </w:rPr>
              <w:t xml:space="preserve">וכן </w:t>
            </w:r>
          </w:p>
          <w:p w:rsidR="001130F9" w:rsidRDefault="001130F9" w:rsidP="00A52C5F">
            <w:pPr>
              <w:tabs>
                <w:tab w:val="left" w:pos="2160"/>
              </w:tabs>
              <w:rPr>
                <w:rFonts w:ascii="David" w:hAnsi="David"/>
                <w:color w:val="333333"/>
                <w:rtl/>
              </w:rPr>
            </w:pPr>
            <w:r>
              <w:rPr>
                <w:rFonts w:ascii="David" w:hAnsi="David" w:hint="cs"/>
                <w:color w:val="333333"/>
                <w:rtl/>
              </w:rPr>
              <w:t xml:space="preserve">  </w:t>
            </w:r>
            <w:r w:rsidRPr="001130F9">
              <w:rPr>
                <w:rFonts w:ascii="David" w:hAnsi="David"/>
                <w:color w:val="333333"/>
                <w:rtl/>
              </w:rPr>
              <w:t>כשהיא באה בצמידות לשם (בהידמות הנו"ן), כגון</w:t>
            </w:r>
            <w:r>
              <w:rPr>
                <w:rFonts w:ascii="David" w:hAnsi="David" w:hint="cs"/>
                <w:color w:val="333333"/>
                <w:rtl/>
              </w:rPr>
              <w:t xml:space="preserve"> </w:t>
            </w:r>
            <w:r w:rsidRPr="001130F9">
              <w:rPr>
                <w:rStyle w:val="ab"/>
                <w:rFonts w:ascii="David" w:hAnsi="David"/>
                <w:color w:val="333333"/>
                <w:bdr w:val="none" w:sz="0" w:space="0" w:color="auto" w:frame="1"/>
                <w:rtl/>
              </w:rPr>
              <w:t>מדירתו</w:t>
            </w:r>
            <w:r>
              <w:rPr>
                <w:rFonts w:ascii="David" w:hAnsi="David" w:hint="cs"/>
                <w:color w:val="333333"/>
                <w:rtl/>
              </w:rPr>
              <w:t>,</w:t>
            </w:r>
            <w:r w:rsidRPr="001130F9">
              <w:rPr>
                <w:rFonts w:ascii="David" w:hAnsi="David"/>
                <w:color w:val="333333"/>
              </w:rPr>
              <w:t> </w:t>
            </w:r>
            <w:r>
              <w:rPr>
                <w:rStyle w:val="ab"/>
                <w:rFonts w:ascii="David" w:hAnsi="David"/>
                <w:color w:val="333333"/>
                <w:bdr w:val="none" w:sz="0" w:space="0" w:color="auto" w:frame="1"/>
                <w:rtl/>
              </w:rPr>
              <w:t>מד</w:t>
            </w:r>
            <w:r>
              <w:rPr>
                <w:rStyle w:val="ab"/>
                <w:rFonts w:ascii="David" w:hAnsi="David" w:hint="cs"/>
                <w:color w:val="333333"/>
                <w:bdr w:val="none" w:sz="0" w:space="0" w:color="auto" w:frame="1"/>
                <w:rtl/>
              </w:rPr>
              <w:t>י</w:t>
            </w:r>
            <w:r w:rsidRPr="001130F9">
              <w:rPr>
                <w:rStyle w:val="ab"/>
                <w:rFonts w:ascii="David" w:hAnsi="David" w:hint="cs"/>
                <w:b w:val="0"/>
                <w:bCs w:val="0"/>
                <w:color w:val="333333"/>
                <w:bdr w:val="none" w:sz="0" w:space="0" w:color="auto" w:frame="1"/>
                <w:rtl/>
              </w:rPr>
              <w:t>;</w:t>
            </w:r>
            <w:r>
              <w:t xml:space="preserve"> </w:t>
            </w:r>
          </w:p>
          <w:p w:rsidR="001130F9" w:rsidRDefault="001130F9" w:rsidP="00A52C5F">
            <w:pPr>
              <w:tabs>
                <w:tab w:val="left" w:pos="2160"/>
              </w:tabs>
              <w:rPr>
                <w:rFonts w:ascii="David" w:hAnsi="David"/>
                <w:color w:val="333333"/>
                <w:rtl/>
              </w:rPr>
            </w:pPr>
            <w:r>
              <w:rPr>
                <w:rFonts w:ascii="David" w:hAnsi="David" w:hint="cs"/>
                <w:color w:val="333333"/>
                <w:rtl/>
              </w:rPr>
              <w:t xml:space="preserve">  </w:t>
            </w:r>
            <w:r w:rsidRPr="001130F9">
              <w:rPr>
                <w:rFonts w:ascii="David" w:hAnsi="David"/>
                <w:color w:val="333333"/>
                <w:rtl/>
              </w:rPr>
              <w:t>בנטיית </w:t>
            </w:r>
            <w:r w:rsidRPr="001130F9">
              <w:rPr>
                <w:rStyle w:val="ab"/>
                <w:rFonts w:ascii="David" w:hAnsi="David"/>
                <w:color w:val="333333"/>
                <w:bdr w:val="none" w:sz="0" w:space="0" w:color="auto" w:frame="1"/>
                <w:rtl/>
              </w:rPr>
              <w:t>בת</w:t>
            </w:r>
            <w:r>
              <w:rPr>
                <w:rFonts w:ascii="David" w:hAnsi="David" w:hint="cs"/>
                <w:color w:val="333333"/>
                <w:rtl/>
              </w:rPr>
              <w:t>,</w:t>
            </w:r>
            <w:r w:rsidRPr="001130F9">
              <w:rPr>
                <w:rFonts w:ascii="David" w:hAnsi="David"/>
                <w:color w:val="333333"/>
              </w:rPr>
              <w:t xml:space="preserve"> </w:t>
            </w:r>
            <w:r w:rsidRPr="001130F9">
              <w:rPr>
                <w:rFonts w:ascii="David" w:hAnsi="David"/>
                <w:color w:val="333333"/>
                <w:rtl/>
              </w:rPr>
              <w:t>כגון </w:t>
            </w:r>
            <w:r w:rsidRPr="001130F9">
              <w:rPr>
                <w:rStyle w:val="ab"/>
                <w:rFonts w:ascii="David" w:hAnsi="David"/>
                <w:color w:val="333333"/>
                <w:bdr w:val="none" w:sz="0" w:space="0" w:color="auto" w:frame="1"/>
                <w:rtl/>
              </w:rPr>
              <w:t>בתו</w:t>
            </w:r>
            <w:r w:rsidRPr="001130F9">
              <w:rPr>
                <w:rFonts w:ascii="David" w:hAnsi="David"/>
                <w:color w:val="333333"/>
                <w:rtl/>
              </w:rPr>
              <w:t> </w:t>
            </w:r>
            <w:r>
              <w:rPr>
                <w:rStyle w:val="ab"/>
                <w:rFonts w:ascii="David" w:hAnsi="David"/>
                <w:color w:val="333333"/>
                <w:bdr w:val="none" w:sz="0" w:space="0" w:color="auto" w:frame="1"/>
                <w:rtl/>
              </w:rPr>
              <w:t>בת</w:t>
            </w:r>
            <w:r>
              <w:rPr>
                <w:rStyle w:val="ab"/>
                <w:rFonts w:ascii="David" w:hAnsi="David" w:hint="cs"/>
                <w:color w:val="333333"/>
                <w:bdr w:val="none" w:sz="0" w:space="0" w:color="auto" w:frame="1"/>
                <w:rtl/>
              </w:rPr>
              <w:t>ך</w:t>
            </w:r>
            <w:r w:rsidRPr="00114E52">
              <w:rPr>
                <w:rStyle w:val="ab"/>
                <w:rFonts w:ascii="David" w:hAnsi="David" w:hint="cs"/>
                <w:b w:val="0"/>
                <w:bCs w:val="0"/>
                <w:color w:val="333333"/>
                <w:bdr w:val="none" w:sz="0" w:space="0" w:color="auto" w:frame="1"/>
                <w:rtl/>
              </w:rPr>
              <w:t>;</w:t>
            </w:r>
            <w:r w:rsidRPr="001130F9">
              <w:rPr>
                <w:rFonts w:ascii="David" w:hAnsi="David"/>
                <w:color w:val="333333"/>
              </w:rPr>
              <w:t xml:space="preserve"> </w:t>
            </w:r>
            <w:r w:rsidRPr="001130F9">
              <w:rPr>
                <w:rFonts w:ascii="David" w:hAnsi="David"/>
                <w:color w:val="333333"/>
                <w:rtl/>
              </w:rPr>
              <w:t>וכן לציון התנועה</w:t>
            </w:r>
            <w:r w:rsidRPr="001130F9">
              <w:rPr>
                <w:rFonts w:ascii="David" w:hAnsi="David"/>
                <w:color w:val="333333"/>
              </w:rPr>
              <w:t xml:space="preserve"> </w:t>
            </w:r>
            <w:proofErr w:type="spellStart"/>
            <w:r w:rsidRPr="001130F9">
              <w:rPr>
                <w:rFonts w:ascii="David" w:hAnsi="David"/>
                <w:color w:val="333333"/>
              </w:rPr>
              <w:t>i</w:t>
            </w:r>
            <w:proofErr w:type="spellEnd"/>
            <w:r w:rsidRPr="001130F9">
              <w:rPr>
                <w:rFonts w:ascii="David" w:hAnsi="David"/>
                <w:color w:val="333333"/>
              </w:rPr>
              <w:t xml:space="preserve"> </w:t>
            </w:r>
            <w:r>
              <w:rPr>
                <w:rFonts w:ascii="David" w:hAnsi="David"/>
                <w:color w:val="333333"/>
                <w:rtl/>
              </w:rPr>
              <w:t>במשקל פַּיִל,</w:t>
            </w:r>
            <w:r>
              <w:rPr>
                <w:rFonts w:ascii="David" w:hAnsi="David" w:hint="cs"/>
                <w:color w:val="333333"/>
                <w:rtl/>
              </w:rPr>
              <w:t xml:space="preserve"> כגון בית, </w:t>
            </w:r>
          </w:p>
          <w:p w:rsidR="001130F9" w:rsidRDefault="001130F9" w:rsidP="00A52C5F">
            <w:pPr>
              <w:tabs>
                <w:tab w:val="left" w:pos="2160"/>
              </w:tabs>
              <w:rPr>
                <w:rFonts w:ascii="David" w:hAnsi="David"/>
                <w:color w:val="333333"/>
                <w:rtl/>
              </w:rPr>
            </w:pPr>
            <w:r>
              <w:rPr>
                <w:rFonts w:ascii="David" w:hAnsi="David" w:hint="cs"/>
                <w:color w:val="333333"/>
                <w:rtl/>
              </w:rPr>
              <w:t xml:space="preserve">  שיט. </w:t>
            </w:r>
          </w:p>
          <w:p w:rsidR="00FB2E66" w:rsidRPr="001130F9" w:rsidRDefault="001130F9" w:rsidP="00114E52">
            <w:pPr>
              <w:tabs>
                <w:tab w:val="left" w:pos="2160"/>
              </w:tabs>
              <w:rPr>
                <w:rFonts w:ascii="David" w:hAnsi="David"/>
                <w:color w:val="333333"/>
                <w:rtl/>
              </w:rPr>
            </w:pPr>
            <w:r w:rsidRPr="001130F9">
              <w:rPr>
                <w:rFonts w:ascii="David" w:hAnsi="David"/>
                <w:color w:val="333333"/>
                <w:rtl/>
              </w:rPr>
              <w:t>- לפני הרצף </w:t>
            </w:r>
            <w:r w:rsidRPr="001130F9">
              <w:rPr>
                <w:rStyle w:val="ab"/>
                <w:rFonts w:ascii="David" w:hAnsi="David"/>
                <w:color w:val="333333"/>
                <w:bdr w:val="none" w:sz="0" w:space="0" w:color="auto" w:frame="1"/>
                <w:rtl/>
              </w:rPr>
              <w:t>יו</w:t>
            </w:r>
            <w:r w:rsidRPr="001130F9">
              <w:rPr>
                <w:rFonts w:ascii="David" w:hAnsi="David"/>
                <w:color w:val="333333"/>
                <w:rtl/>
              </w:rPr>
              <w:t xml:space="preserve"> המציין </w:t>
            </w:r>
            <w:r>
              <w:rPr>
                <w:rFonts w:ascii="David" w:hAnsi="David"/>
                <w:color w:val="333333"/>
              </w:rPr>
              <w:t xml:space="preserve"> </w:t>
            </w:r>
            <w:proofErr w:type="spellStart"/>
            <w:r w:rsidRPr="001130F9">
              <w:rPr>
                <w:rFonts w:ascii="David" w:hAnsi="David"/>
                <w:color w:val="333333"/>
              </w:rPr>
              <w:t>yu</w:t>
            </w:r>
            <w:proofErr w:type="spellEnd"/>
            <w:r w:rsidRPr="001130F9">
              <w:rPr>
                <w:rFonts w:ascii="David" w:hAnsi="David"/>
                <w:color w:val="333333"/>
              </w:rPr>
              <w:t xml:space="preserve"> </w:t>
            </w:r>
            <w:r>
              <w:rPr>
                <w:rFonts w:ascii="David" w:hAnsi="David"/>
                <w:color w:val="333333"/>
                <w:rtl/>
              </w:rPr>
              <w:t>א</w:t>
            </w:r>
            <w:r>
              <w:rPr>
                <w:rFonts w:ascii="David" w:hAnsi="David" w:hint="cs"/>
                <w:color w:val="333333"/>
                <w:rtl/>
              </w:rPr>
              <w:t>ו</w:t>
            </w:r>
            <w:r>
              <w:rPr>
                <w:rFonts w:ascii="David" w:hAnsi="David"/>
                <w:color w:val="333333"/>
              </w:rPr>
              <w:t xml:space="preserve">  </w:t>
            </w:r>
            <w:proofErr w:type="spellStart"/>
            <w:r w:rsidRPr="001130F9">
              <w:rPr>
                <w:rFonts w:ascii="David" w:hAnsi="David"/>
                <w:color w:val="333333"/>
              </w:rPr>
              <w:t>yo</w:t>
            </w:r>
            <w:proofErr w:type="spellEnd"/>
            <w:r>
              <w:rPr>
                <w:rFonts w:ascii="David" w:hAnsi="David"/>
                <w:color w:val="333333"/>
              </w:rPr>
              <w:t xml:space="preserve"> </w:t>
            </w:r>
            <w:r w:rsidR="00114E52">
              <w:rPr>
                <w:rFonts w:ascii="David" w:hAnsi="David" w:hint="cs"/>
                <w:color w:val="333333"/>
                <w:rtl/>
              </w:rPr>
              <w:t xml:space="preserve">כגון: </w:t>
            </w:r>
            <w:r>
              <w:rPr>
                <w:rFonts w:ascii="David" w:hAnsi="David" w:hint="cs"/>
                <w:color w:val="333333"/>
                <w:rtl/>
              </w:rPr>
              <w:t>דיון, קיום, טריוּת, גיורת, נטיות.</w:t>
            </w:r>
            <w:r>
              <w:rPr>
                <w:rFonts w:ascii="David" w:hAnsi="David"/>
                <w:color w:val="333333"/>
              </w:rPr>
              <w:t xml:space="preserve"> </w:t>
            </w:r>
          </w:p>
          <w:p w:rsidR="00FB2E66" w:rsidRPr="00610DDD" w:rsidRDefault="00FB2E66" w:rsidP="00A52C5F">
            <w:pPr>
              <w:tabs>
                <w:tab w:val="left" w:pos="2160"/>
              </w:tabs>
              <w:rPr>
                <w:rtl/>
              </w:rPr>
            </w:pPr>
            <w:r w:rsidRPr="00610DDD">
              <w:rPr>
                <w:rtl/>
              </w:rPr>
              <w:t>- בפעלים מבניין הפעיל בגזרות שאין שווא אחרי ה"א הבניין, כגון</w:t>
            </w:r>
            <w:r w:rsidRPr="00610DDD">
              <w:rPr>
                <w:rFonts w:hint="cs"/>
                <w:rtl/>
              </w:rPr>
              <w:t>:</w:t>
            </w:r>
            <w:r w:rsidRPr="00610DDD">
              <w:rPr>
                <w:rtl/>
              </w:rPr>
              <w:t xml:space="preserve"> הפיל,   </w:t>
            </w:r>
          </w:p>
          <w:p w:rsidR="00FB2E66" w:rsidRDefault="00FB2E66" w:rsidP="00A52C5F">
            <w:pPr>
              <w:tabs>
                <w:tab w:val="left" w:pos="2160"/>
              </w:tabs>
              <w:rPr>
                <w:rtl/>
              </w:rPr>
            </w:pPr>
            <w:r w:rsidRPr="00610DDD">
              <w:rPr>
                <w:rtl/>
              </w:rPr>
              <w:t xml:space="preserve">   הציג</w:t>
            </w:r>
            <w:r w:rsidR="001130F9">
              <w:rPr>
                <w:rFonts w:hint="cs"/>
                <w:rtl/>
              </w:rPr>
              <w:t>, התיר, הצענו, הכה</w:t>
            </w:r>
            <w:r w:rsidRPr="00610DDD">
              <w:rPr>
                <w:rFonts w:hint="cs"/>
                <w:rtl/>
              </w:rPr>
              <w:t>.</w:t>
            </w:r>
          </w:p>
          <w:p w:rsidR="00511E64" w:rsidRDefault="00670DD6" w:rsidP="00A52C5F">
            <w:pPr>
              <w:tabs>
                <w:tab w:val="left" w:pos="2160"/>
              </w:tabs>
              <w:rPr>
                <w:rFonts w:ascii="David" w:hAnsi="David"/>
                <w:color w:val="333333"/>
                <w:rtl/>
              </w:rPr>
            </w:pPr>
            <w:r>
              <w:rPr>
                <w:rFonts w:hint="cs"/>
                <w:rtl/>
              </w:rPr>
              <w:t xml:space="preserve">- </w:t>
            </w:r>
            <w:r>
              <w:rPr>
                <w:rFonts w:ascii="David" w:hAnsi="David"/>
                <w:color w:val="333333"/>
                <w:rtl/>
              </w:rPr>
              <w:t>כ</w:t>
            </w:r>
            <w:r>
              <w:rPr>
                <w:rFonts w:ascii="David" w:hAnsi="David" w:hint="cs"/>
                <w:color w:val="333333"/>
                <w:rtl/>
              </w:rPr>
              <w:t>ש</w:t>
            </w:r>
            <w:r w:rsidRPr="00670DD6">
              <w:rPr>
                <w:rFonts w:ascii="David" w:hAnsi="David"/>
                <w:color w:val="333333"/>
                <w:rtl/>
              </w:rPr>
              <w:t xml:space="preserve">כתיבת היו"ד תיצור רצף של יותר משתי </w:t>
            </w:r>
            <w:proofErr w:type="spellStart"/>
            <w:r>
              <w:rPr>
                <w:rFonts w:ascii="David" w:hAnsi="David" w:hint="cs"/>
                <w:color w:val="333333"/>
                <w:rtl/>
              </w:rPr>
              <w:t>יו"דים</w:t>
            </w:r>
            <w:proofErr w:type="spellEnd"/>
            <w:r w:rsidR="00114E52">
              <w:rPr>
                <w:rFonts w:ascii="David" w:hAnsi="David" w:hint="cs"/>
                <w:color w:val="333333"/>
                <w:rtl/>
              </w:rPr>
              <w:t>,</w:t>
            </w:r>
            <w:r>
              <w:rPr>
                <w:rFonts w:ascii="David" w:hAnsi="David" w:hint="cs"/>
                <w:color w:val="333333"/>
                <w:rtl/>
              </w:rPr>
              <w:t xml:space="preserve"> כגון ציים (ולא </w:t>
            </w:r>
          </w:p>
          <w:p w:rsidR="00670DD6" w:rsidRPr="00610DDD" w:rsidRDefault="00511E64" w:rsidP="00A52C5F">
            <w:pPr>
              <w:tabs>
                <w:tab w:val="left" w:pos="2160"/>
              </w:tabs>
              <w:rPr>
                <w:rtl/>
              </w:rPr>
            </w:pPr>
            <w:r>
              <w:rPr>
                <w:rFonts w:ascii="David" w:hAnsi="David" w:hint="cs"/>
                <w:color w:val="333333"/>
                <w:rtl/>
              </w:rPr>
              <w:t xml:space="preserve">   </w:t>
            </w:r>
            <w:proofErr w:type="spellStart"/>
            <w:r w:rsidR="00670DD6">
              <w:rPr>
                <w:rFonts w:ascii="David" w:hAnsi="David" w:hint="cs"/>
                <w:color w:val="333333"/>
                <w:rtl/>
              </w:rPr>
              <w:t>צייים</w:t>
            </w:r>
            <w:proofErr w:type="spellEnd"/>
            <w:r w:rsidR="00670DD6">
              <w:rPr>
                <w:rFonts w:ascii="David" w:hAnsi="David" w:hint="cs"/>
                <w:color w:val="333333"/>
                <w:rtl/>
              </w:rPr>
              <w:t>)</w:t>
            </w:r>
          </w:p>
          <w:p w:rsidR="00FB2E66" w:rsidRPr="00610DDD" w:rsidRDefault="00FB2E66" w:rsidP="00A52C5F">
            <w:pPr>
              <w:tabs>
                <w:tab w:val="left" w:pos="2160"/>
              </w:tabs>
              <w:jc w:val="both"/>
              <w:rPr>
                <w:rtl/>
              </w:rPr>
            </w:pPr>
          </w:p>
          <w:p w:rsidR="00873A58" w:rsidRDefault="00873A58" w:rsidP="00A52C5F">
            <w:pPr>
              <w:pStyle w:val="NormalWeb"/>
              <w:shd w:val="clear" w:color="auto" w:fill="FFFFFF"/>
              <w:bidi/>
              <w:spacing w:before="0" w:beforeAutospacing="0" w:after="0" w:afterAutospacing="0"/>
              <w:textAlignment w:val="baseline"/>
              <w:rPr>
                <w:rFonts w:ascii="David" w:hAnsi="David" w:cs="David"/>
                <w:color w:val="333333"/>
                <w:rtl/>
              </w:rPr>
            </w:pPr>
            <w:r w:rsidRPr="00873A58">
              <w:rPr>
                <w:rFonts w:ascii="David" w:hAnsi="David" w:cs="David"/>
                <w:color w:val="333333"/>
                <w:rtl/>
              </w:rPr>
              <w:t xml:space="preserve">אבל בשמות במשקל </w:t>
            </w:r>
            <w:proofErr w:type="spellStart"/>
            <w:r w:rsidRPr="00873A58">
              <w:rPr>
                <w:rFonts w:ascii="David" w:hAnsi="David" w:cs="David"/>
                <w:color w:val="333333"/>
                <w:rtl/>
              </w:rPr>
              <w:t>פִּעָלוֹן</w:t>
            </w:r>
            <w:proofErr w:type="spellEnd"/>
            <w:r w:rsidRPr="00873A58">
              <w:rPr>
                <w:rFonts w:ascii="David" w:hAnsi="David" w:cs="David"/>
                <w:color w:val="333333"/>
                <w:rtl/>
              </w:rPr>
              <w:t xml:space="preserve"> נכתבת יו"ד לציון התנועה</w:t>
            </w:r>
            <w:r w:rsidRPr="00873A58">
              <w:rPr>
                <w:rFonts w:ascii="David" w:hAnsi="David" w:cs="David"/>
                <w:color w:val="333333"/>
              </w:rPr>
              <w:t xml:space="preserve"> </w:t>
            </w:r>
            <w:proofErr w:type="spellStart"/>
            <w:r w:rsidRPr="00873A58">
              <w:rPr>
                <w:rFonts w:ascii="David" w:hAnsi="David" w:cs="David"/>
                <w:color w:val="333333"/>
              </w:rPr>
              <w:t>i</w:t>
            </w:r>
            <w:proofErr w:type="spellEnd"/>
            <w:r w:rsidRPr="00873A58">
              <w:rPr>
                <w:rFonts w:ascii="David" w:hAnsi="David" w:cs="David"/>
                <w:color w:val="333333"/>
              </w:rPr>
              <w:t xml:space="preserve"> </w:t>
            </w:r>
            <w:r w:rsidRPr="00873A58">
              <w:rPr>
                <w:rFonts w:ascii="David" w:hAnsi="David" w:cs="David"/>
                <w:color w:val="333333"/>
                <w:rtl/>
              </w:rPr>
              <w:t>גם בצורות הנוטות וגם במילים הנגזרות, כגון</w:t>
            </w:r>
            <w:r w:rsidR="00114E52">
              <w:rPr>
                <w:rFonts w:ascii="David" w:hAnsi="David" w:cs="David" w:hint="cs"/>
                <w:color w:val="333333"/>
                <w:rtl/>
              </w:rPr>
              <w:t>:</w:t>
            </w:r>
            <w:r w:rsidRPr="00873A58">
              <w:rPr>
                <w:rFonts w:ascii="David" w:hAnsi="David" w:cs="David"/>
                <w:color w:val="333333"/>
                <w:rtl/>
              </w:rPr>
              <w:t xml:space="preserve"> זיכרון (</w:t>
            </w:r>
            <w:proofErr w:type="spellStart"/>
            <w:r w:rsidRPr="00873A58">
              <w:rPr>
                <w:rFonts w:ascii="David" w:hAnsi="David" w:cs="David"/>
                <w:color w:val="333333"/>
                <w:rtl/>
              </w:rPr>
              <w:t>זִכָּרוֹן</w:t>
            </w:r>
            <w:proofErr w:type="spellEnd"/>
            <w:r w:rsidRPr="00873A58">
              <w:rPr>
                <w:rFonts w:ascii="David" w:hAnsi="David" w:cs="David"/>
                <w:color w:val="333333"/>
                <w:rtl/>
              </w:rPr>
              <w:t>) </w:t>
            </w:r>
            <w:r w:rsidRPr="00873A58">
              <w:rPr>
                <w:rStyle w:val="ab"/>
                <w:rFonts w:ascii="David" w:hAnsi="David" w:cs="David"/>
                <w:color w:val="333333"/>
                <w:bdr w:val="none" w:sz="0" w:space="0" w:color="auto" w:frame="1"/>
                <w:rtl/>
              </w:rPr>
              <w:t>זיכרון־</w:t>
            </w:r>
            <w:r>
              <w:rPr>
                <w:rStyle w:val="ab"/>
                <w:rFonts w:ascii="David" w:hAnsi="David" w:cs="David" w:hint="cs"/>
                <w:color w:val="333333"/>
                <w:bdr w:val="none" w:sz="0" w:space="0" w:color="auto" w:frame="1"/>
                <w:rtl/>
              </w:rPr>
              <w:t xml:space="preserve">, </w:t>
            </w:r>
            <w:r w:rsidRPr="00873A58">
              <w:rPr>
                <w:rStyle w:val="ab"/>
                <w:rFonts w:ascii="David" w:hAnsi="David" w:cs="David"/>
                <w:color w:val="333333"/>
                <w:bdr w:val="none" w:sz="0" w:space="0" w:color="auto" w:frame="1"/>
                <w:rtl/>
              </w:rPr>
              <w:t>זיכרונות</w:t>
            </w:r>
            <w:r>
              <w:rPr>
                <w:rFonts w:ascii="David" w:hAnsi="David" w:cs="David" w:hint="cs"/>
                <w:color w:val="333333"/>
                <w:rtl/>
              </w:rPr>
              <w:t>,</w:t>
            </w:r>
          </w:p>
          <w:p w:rsidR="00873A58" w:rsidRPr="00873A58" w:rsidRDefault="00873A58" w:rsidP="00A52C5F">
            <w:pPr>
              <w:pStyle w:val="NormalWeb"/>
              <w:shd w:val="clear" w:color="auto" w:fill="FFFFFF"/>
              <w:bidi/>
              <w:spacing w:before="0" w:beforeAutospacing="0" w:after="0" w:afterAutospacing="0"/>
              <w:textAlignment w:val="baseline"/>
              <w:rPr>
                <w:rFonts w:ascii="David" w:hAnsi="David" w:cs="David"/>
                <w:color w:val="333333"/>
              </w:rPr>
            </w:pPr>
            <w:r w:rsidRPr="00873A58">
              <w:rPr>
                <w:rFonts w:ascii="David" w:hAnsi="David" w:cs="David"/>
                <w:color w:val="333333"/>
              </w:rPr>
              <w:t xml:space="preserve"> </w:t>
            </w:r>
            <w:r w:rsidRPr="00873A58">
              <w:rPr>
                <w:rFonts w:ascii="David" w:hAnsi="David" w:cs="David"/>
                <w:color w:val="333333"/>
                <w:rtl/>
              </w:rPr>
              <w:t>ביטחון (בִּטָּחוֹן) </w:t>
            </w:r>
            <w:r>
              <w:rPr>
                <w:rStyle w:val="ab"/>
                <w:rFonts w:ascii="David" w:hAnsi="David" w:cs="David"/>
                <w:color w:val="333333"/>
                <w:bdr w:val="none" w:sz="0" w:space="0" w:color="auto" w:frame="1"/>
                <w:rtl/>
              </w:rPr>
              <w:t>ביטחון</w:t>
            </w:r>
            <w:r w:rsidRPr="00114E52">
              <w:rPr>
                <w:rStyle w:val="ab"/>
                <w:rFonts w:ascii="David" w:hAnsi="David" w:cs="David" w:hint="cs"/>
                <w:b w:val="0"/>
                <w:bCs w:val="0"/>
                <w:color w:val="333333"/>
                <w:bdr w:val="none" w:sz="0" w:space="0" w:color="auto" w:frame="1"/>
                <w:rtl/>
              </w:rPr>
              <w:t>-</w:t>
            </w:r>
            <w:r>
              <w:rPr>
                <w:rStyle w:val="ab"/>
                <w:rFonts w:ascii="David" w:hAnsi="David" w:cs="David" w:hint="cs"/>
                <w:color w:val="333333"/>
                <w:bdr w:val="none" w:sz="0" w:space="0" w:color="auto" w:frame="1"/>
                <w:rtl/>
              </w:rPr>
              <w:t>,</w:t>
            </w:r>
            <w:r>
              <w:rPr>
                <w:rFonts w:hint="cs"/>
                <w:rtl/>
              </w:rPr>
              <w:t xml:space="preserve"> </w:t>
            </w:r>
            <w:r w:rsidRPr="00873A58">
              <w:rPr>
                <w:rStyle w:val="ab"/>
                <w:rFonts w:ascii="David" w:hAnsi="David" w:cs="David"/>
                <w:color w:val="333333"/>
                <w:bdr w:val="none" w:sz="0" w:space="0" w:color="auto" w:frame="1"/>
                <w:rtl/>
              </w:rPr>
              <w:t>בי</w:t>
            </w:r>
            <w:r>
              <w:rPr>
                <w:rStyle w:val="ab"/>
                <w:rFonts w:ascii="David" w:hAnsi="David" w:cs="David"/>
                <w:color w:val="333333"/>
                <w:bdr w:val="none" w:sz="0" w:space="0" w:color="auto" w:frame="1"/>
                <w:rtl/>
              </w:rPr>
              <w:t>טחונ</w:t>
            </w:r>
            <w:r>
              <w:rPr>
                <w:rStyle w:val="ab"/>
                <w:rFonts w:ascii="David" w:hAnsi="David" w:cs="David" w:hint="cs"/>
                <w:color w:val="333333"/>
                <w:bdr w:val="none" w:sz="0" w:space="0" w:color="auto" w:frame="1"/>
                <w:rtl/>
              </w:rPr>
              <w:t>י,</w:t>
            </w:r>
            <w:r>
              <w:rPr>
                <w:rFonts w:ascii="David" w:hAnsi="David" w:cs="David" w:hint="cs"/>
                <w:color w:val="333333"/>
                <w:rtl/>
              </w:rPr>
              <w:t xml:space="preserve"> </w:t>
            </w:r>
            <w:r w:rsidRPr="00873A58">
              <w:rPr>
                <w:rStyle w:val="ab"/>
                <w:rFonts w:ascii="David" w:hAnsi="David" w:cs="David"/>
                <w:color w:val="333333"/>
                <w:bdr w:val="none" w:sz="0" w:space="0" w:color="auto" w:frame="1"/>
                <w:rtl/>
              </w:rPr>
              <w:t>ביטחונות</w:t>
            </w:r>
            <w:r w:rsidRPr="00873A58">
              <w:rPr>
                <w:rFonts w:ascii="David" w:hAnsi="David" w:cs="David"/>
                <w:color w:val="333333"/>
              </w:rPr>
              <w:t>.</w:t>
            </w:r>
          </w:p>
          <w:p w:rsidR="00FB2E66" w:rsidRPr="00873A58" w:rsidRDefault="00873A58" w:rsidP="00A52C5F">
            <w:pPr>
              <w:pStyle w:val="NormalWeb"/>
              <w:shd w:val="clear" w:color="auto" w:fill="FFFFFF"/>
              <w:bidi/>
              <w:spacing w:before="0" w:beforeAutospacing="0" w:after="0" w:afterAutospacing="0"/>
              <w:textAlignment w:val="baseline"/>
              <w:rPr>
                <w:rFonts w:ascii="David" w:hAnsi="David" w:cs="David"/>
                <w:color w:val="333333"/>
                <w:sz w:val="29"/>
                <w:szCs w:val="29"/>
                <w:rtl/>
              </w:rPr>
            </w:pPr>
            <w:r w:rsidRPr="00873A58">
              <w:rPr>
                <w:rFonts w:ascii="David" w:hAnsi="David" w:cs="David"/>
                <w:color w:val="333333"/>
                <w:rtl/>
              </w:rPr>
              <w:t>כן נכתבת יו"ד לפני שווא נח במילים לועזיות, כגון</w:t>
            </w:r>
            <w:r w:rsidR="00114E52">
              <w:rPr>
                <w:rFonts w:ascii="David" w:hAnsi="David" w:cs="David" w:hint="cs"/>
                <w:color w:val="333333"/>
                <w:rtl/>
              </w:rPr>
              <w:t>:</w:t>
            </w:r>
            <w:r w:rsidRPr="00873A58">
              <w:rPr>
                <w:rFonts w:ascii="David" w:hAnsi="David" w:cs="David"/>
                <w:color w:val="333333"/>
                <w:rtl/>
              </w:rPr>
              <w:t> </w:t>
            </w:r>
            <w:r w:rsidRPr="00873A58">
              <w:rPr>
                <w:rStyle w:val="ab"/>
                <w:rFonts w:ascii="David" w:hAnsi="David" w:cs="David"/>
                <w:color w:val="333333"/>
                <w:bdr w:val="none" w:sz="0" w:space="0" w:color="auto" w:frame="1"/>
                <w:rtl/>
              </w:rPr>
              <w:t>מיליון</w:t>
            </w:r>
            <w:r>
              <w:rPr>
                <w:rFonts w:ascii="David" w:hAnsi="David" w:cs="David" w:hint="cs"/>
                <w:color w:val="333333"/>
                <w:rtl/>
              </w:rPr>
              <w:t>,</w:t>
            </w:r>
            <w:r w:rsidRPr="00873A58">
              <w:rPr>
                <w:rStyle w:val="ab"/>
                <w:rFonts w:ascii="David" w:hAnsi="David" w:cs="David"/>
                <w:color w:val="333333"/>
                <w:bdr w:val="none" w:sz="0" w:space="0" w:color="auto" w:frame="1"/>
              </w:rPr>
              <w:t> </w:t>
            </w:r>
            <w:r w:rsidRPr="00873A58">
              <w:rPr>
                <w:rStyle w:val="ab"/>
                <w:rFonts w:ascii="David" w:hAnsi="David" w:cs="David"/>
                <w:color w:val="333333"/>
                <w:bdr w:val="none" w:sz="0" w:space="0" w:color="auto" w:frame="1"/>
                <w:rtl/>
              </w:rPr>
              <w:t>היסטוריה</w:t>
            </w:r>
            <w:r>
              <w:rPr>
                <w:rFonts w:ascii="David" w:hAnsi="David" w:cs="David" w:hint="cs"/>
                <w:color w:val="333333"/>
                <w:rtl/>
              </w:rPr>
              <w:t>,</w:t>
            </w:r>
            <w:r w:rsidRPr="00873A58">
              <w:rPr>
                <w:rFonts w:ascii="David" w:hAnsi="David" w:cs="David"/>
                <w:color w:val="333333"/>
              </w:rPr>
              <w:t xml:space="preserve"> </w:t>
            </w:r>
            <w:r w:rsidRPr="00873A58">
              <w:rPr>
                <w:rFonts w:ascii="David" w:hAnsi="David" w:cs="David"/>
                <w:color w:val="333333"/>
                <w:rtl/>
              </w:rPr>
              <w:t>וכן במילה</w:t>
            </w:r>
            <w:r w:rsidRPr="00873A58">
              <w:rPr>
                <w:rFonts w:ascii="David" w:hAnsi="David" w:cs="David"/>
                <w:color w:val="333333"/>
              </w:rPr>
              <w:t> </w:t>
            </w:r>
            <w:r>
              <w:rPr>
                <w:rStyle w:val="ab"/>
                <w:rFonts w:ascii="David" w:hAnsi="David" w:cs="David" w:hint="cs"/>
                <w:b w:val="0"/>
                <w:bCs w:val="0"/>
                <w:bdr w:val="none" w:sz="0" w:space="0" w:color="auto" w:frame="1"/>
                <w:rtl/>
              </w:rPr>
              <w:t xml:space="preserve">סיסמה. </w:t>
            </w:r>
          </w:p>
        </w:tc>
      </w:tr>
      <w:tr w:rsidR="00FB2E66" w:rsidRPr="00610DDD" w:rsidTr="00ED25A7">
        <w:tc>
          <w:tcPr>
            <w:tcW w:w="2079" w:type="dxa"/>
            <w:gridSpan w:val="2"/>
            <w:tcBorders>
              <w:top w:val="single" w:sz="4" w:space="0" w:color="auto"/>
              <w:bottom w:val="nil"/>
            </w:tcBorders>
          </w:tcPr>
          <w:p w:rsidR="00FB2E66" w:rsidRPr="00EE30E2" w:rsidRDefault="00FB2E66" w:rsidP="001130F9">
            <w:pPr>
              <w:rPr>
                <w:b/>
                <w:bCs/>
                <w:rtl/>
              </w:rPr>
            </w:pPr>
            <w:r w:rsidRPr="00EE30E2">
              <w:rPr>
                <w:b/>
                <w:bCs/>
                <w:rtl/>
              </w:rPr>
              <w:t xml:space="preserve">תנועת </w:t>
            </w:r>
            <w:r>
              <w:rPr>
                <w:b/>
                <w:bCs/>
              </w:rPr>
              <w:t>e</w:t>
            </w:r>
          </w:p>
          <w:p w:rsidR="00A52C5F" w:rsidRDefault="00FB2E66" w:rsidP="001130F9">
            <w:pPr>
              <w:rPr>
                <w:rtl/>
              </w:rPr>
            </w:pPr>
            <w:r w:rsidRPr="00EE30E2">
              <w:rPr>
                <w:b/>
                <w:bCs/>
                <w:rtl/>
              </w:rPr>
              <w:t>(צירי וסגול)</w:t>
            </w:r>
          </w:p>
          <w:p w:rsidR="00A52C5F" w:rsidRPr="00A52C5F" w:rsidRDefault="00A52C5F" w:rsidP="00A52C5F">
            <w:pPr>
              <w:rPr>
                <w:rtl/>
              </w:rPr>
            </w:pPr>
          </w:p>
          <w:p w:rsidR="00A52C5F" w:rsidRPr="00A52C5F" w:rsidRDefault="00A52C5F" w:rsidP="00A52C5F">
            <w:pPr>
              <w:rPr>
                <w:rtl/>
              </w:rPr>
            </w:pPr>
          </w:p>
          <w:p w:rsidR="00A52C5F" w:rsidRPr="00A52C5F" w:rsidRDefault="00A52C5F" w:rsidP="00A52C5F">
            <w:pPr>
              <w:rPr>
                <w:rtl/>
              </w:rPr>
            </w:pPr>
          </w:p>
          <w:p w:rsidR="00A52C5F" w:rsidRPr="00A52C5F" w:rsidRDefault="00A52C5F" w:rsidP="00A52C5F">
            <w:pPr>
              <w:rPr>
                <w:rtl/>
              </w:rPr>
            </w:pPr>
          </w:p>
          <w:p w:rsidR="00A52C5F" w:rsidRPr="00A52C5F" w:rsidRDefault="00A52C5F" w:rsidP="00A52C5F">
            <w:pPr>
              <w:rPr>
                <w:rtl/>
              </w:rPr>
            </w:pPr>
          </w:p>
          <w:p w:rsidR="00A52C5F" w:rsidRPr="00A52C5F" w:rsidRDefault="00A52C5F" w:rsidP="00A52C5F">
            <w:pPr>
              <w:rPr>
                <w:rtl/>
              </w:rPr>
            </w:pPr>
          </w:p>
          <w:p w:rsidR="00A52C5F" w:rsidRPr="00A52C5F" w:rsidRDefault="00A52C5F" w:rsidP="00A52C5F">
            <w:pPr>
              <w:rPr>
                <w:rtl/>
              </w:rPr>
            </w:pPr>
          </w:p>
          <w:p w:rsidR="00FB2E66" w:rsidRPr="00A52C5F" w:rsidRDefault="00FB2E66" w:rsidP="00A52C5F">
            <w:pPr>
              <w:rPr>
                <w:rtl/>
              </w:rPr>
            </w:pPr>
          </w:p>
        </w:tc>
        <w:tc>
          <w:tcPr>
            <w:tcW w:w="6449" w:type="dxa"/>
            <w:gridSpan w:val="2"/>
            <w:tcBorders>
              <w:top w:val="single" w:sz="4" w:space="0" w:color="auto"/>
              <w:bottom w:val="nil"/>
            </w:tcBorders>
          </w:tcPr>
          <w:p w:rsidR="00FB2E66" w:rsidRPr="00A52C5F" w:rsidRDefault="00FB2E66" w:rsidP="00A52C5F">
            <w:pPr>
              <w:pStyle w:val="a8"/>
              <w:spacing w:line="240" w:lineRule="auto"/>
              <w:jc w:val="left"/>
              <w:rPr>
                <w:rFonts w:ascii="David" w:hAnsi="David"/>
                <w:b w:val="0"/>
                <w:bCs w:val="0"/>
                <w:rtl/>
              </w:rPr>
            </w:pPr>
            <w:r w:rsidRPr="00A52C5F">
              <w:rPr>
                <w:rFonts w:ascii="David" w:hAnsi="David"/>
                <w:b w:val="0"/>
                <w:bCs w:val="0"/>
                <w:rtl/>
              </w:rPr>
              <w:t>נכתבת בדרך כלל בלא יו"ד, כגון: אזור, אפוא, בררה, זהות, ממד, מרב.</w:t>
            </w:r>
          </w:p>
          <w:p w:rsidR="00A52C5F" w:rsidRDefault="00A52C5F" w:rsidP="00A52C5F">
            <w:pPr>
              <w:pStyle w:val="2"/>
              <w:spacing w:before="0" w:after="0"/>
              <w:rPr>
                <w:rFonts w:ascii="David" w:hAnsi="David" w:cs="David"/>
                <w:i w:val="0"/>
                <w:iCs w:val="0"/>
                <w:sz w:val="24"/>
                <w:szCs w:val="24"/>
                <w:u w:val="single"/>
                <w:rtl/>
              </w:rPr>
            </w:pPr>
          </w:p>
          <w:p w:rsidR="00FB2E66" w:rsidRPr="00A52C5F" w:rsidRDefault="00FB2E66" w:rsidP="00A52C5F">
            <w:pPr>
              <w:pStyle w:val="2"/>
              <w:spacing w:before="0" w:after="0"/>
              <w:rPr>
                <w:rFonts w:ascii="David" w:hAnsi="David" w:cs="David"/>
                <w:i w:val="0"/>
                <w:iCs w:val="0"/>
                <w:sz w:val="24"/>
                <w:szCs w:val="24"/>
                <w:u w:val="single"/>
                <w:rtl/>
              </w:rPr>
            </w:pPr>
            <w:r w:rsidRPr="00A52C5F">
              <w:rPr>
                <w:rFonts w:ascii="David" w:hAnsi="David" w:cs="David"/>
                <w:i w:val="0"/>
                <w:iCs w:val="0"/>
                <w:sz w:val="24"/>
                <w:szCs w:val="24"/>
                <w:u w:val="single"/>
                <w:rtl/>
              </w:rPr>
              <w:t>כותבים יו"ד</w:t>
            </w:r>
          </w:p>
          <w:p w:rsidR="005742F9" w:rsidRPr="00A52C5F" w:rsidRDefault="005742F9" w:rsidP="00A52C5F">
            <w:pPr>
              <w:rPr>
                <w:rFonts w:ascii="David" w:hAnsi="David"/>
                <w:rtl/>
              </w:rPr>
            </w:pPr>
            <w:r w:rsidRPr="00A52C5F">
              <w:rPr>
                <w:rFonts w:ascii="David" w:hAnsi="David"/>
                <w:rtl/>
              </w:rPr>
              <w:t xml:space="preserve">- אם היו"ד היא חלק ממבנה המילה, למשל: מיתר, תימן, ריק, בין, ביצה, ביתו, איפה, כיצד; נהניתי, נאפית, הראיתם; מהימן, רישה; בניה, בניכם; שמימי, שתים עשרה; לפנינו, בלעדיך; איבר, היכל, עירום, פסיפס, קיסם, שיזף; ניטרלי, אירופה. </w:t>
            </w:r>
          </w:p>
          <w:p w:rsidR="00FB2E66" w:rsidRPr="00A52C5F" w:rsidRDefault="00FB2E66" w:rsidP="00ED25A7">
            <w:pPr>
              <w:tabs>
                <w:tab w:val="left" w:pos="2040"/>
              </w:tabs>
              <w:rPr>
                <w:rFonts w:ascii="David" w:hAnsi="David"/>
                <w:rtl/>
              </w:rPr>
            </w:pPr>
            <w:r w:rsidRPr="00A52C5F">
              <w:rPr>
                <w:rFonts w:ascii="David" w:hAnsi="David"/>
                <w:rtl/>
              </w:rPr>
              <w:t xml:space="preserve">- בתנועת </w:t>
            </w:r>
            <w:r w:rsidRPr="00A52C5F">
              <w:rPr>
                <w:rFonts w:ascii="David" w:hAnsi="David"/>
              </w:rPr>
              <w:t>e</w:t>
            </w:r>
            <w:r w:rsidRPr="00A52C5F">
              <w:rPr>
                <w:rFonts w:ascii="David" w:hAnsi="David"/>
                <w:rtl/>
              </w:rPr>
              <w:t xml:space="preserve"> הבאה  בתח</w:t>
            </w:r>
            <w:r w:rsidR="005742F9" w:rsidRPr="00A52C5F">
              <w:rPr>
                <w:rFonts w:ascii="David" w:hAnsi="David"/>
                <w:rtl/>
              </w:rPr>
              <w:t>ילת המילה לפני האותיות א, ה, ח, ע, ר לתשלום דגש במקום חיריק</w:t>
            </w:r>
            <w:r w:rsidR="00114E52">
              <w:rPr>
                <w:rFonts w:ascii="David" w:hAnsi="David" w:hint="cs"/>
                <w:rtl/>
              </w:rPr>
              <w:t>,</w:t>
            </w:r>
            <w:r w:rsidR="005742F9" w:rsidRPr="00A52C5F">
              <w:rPr>
                <w:rFonts w:ascii="David" w:hAnsi="David"/>
                <w:rtl/>
              </w:rPr>
              <w:t xml:space="preserve"> כגון: ריאיון, תיאבון, היריון, קירח, חירש, חירות, </w:t>
            </w:r>
          </w:p>
        </w:tc>
      </w:tr>
      <w:tr w:rsidR="00ED25A7" w:rsidRPr="00610DDD" w:rsidTr="00ED25A7">
        <w:tc>
          <w:tcPr>
            <w:tcW w:w="2079" w:type="dxa"/>
            <w:gridSpan w:val="2"/>
            <w:tcBorders>
              <w:top w:val="nil"/>
            </w:tcBorders>
          </w:tcPr>
          <w:p w:rsidR="00ED25A7" w:rsidRPr="00EE30E2" w:rsidRDefault="00ED25A7" w:rsidP="001130F9">
            <w:pPr>
              <w:rPr>
                <w:b/>
                <w:bCs/>
                <w:rtl/>
              </w:rPr>
            </w:pPr>
          </w:p>
        </w:tc>
        <w:tc>
          <w:tcPr>
            <w:tcW w:w="6449" w:type="dxa"/>
            <w:gridSpan w:val="2"/>
            <w:tcBorders>
              <w:top w:val="nil"/>
            </w:tcBorders>
          </w:tcPr>
          <w:p w:rsidR="00ED25A7" w:rsidRDefault="00ED25A7" w:rsidP="00ED25A7">
            <w:pPr>
              <w:tabs>
                <w:tab w:val="left" w:pos="2040"/>
              </w:tabs>
              <w:rPr>
                <w:rFonts w:ascii="David" w:hAnsi="David"/>
                <w:rtl/>
              </w:rPr>
            </w:pPr>
            <w:r>
              <w:rPr>
                <w:rFonts w:ascii="David" w:hAnsi="David" w:hint="cs"/>
                <w:rtl/>
              </w:rPr>
              <w:t xml:space="preserve">   </w:t>
            </w:r>
            <w:r w:rsidRPr="00A52C5F">
              <w:rPr>
                <w:rFonts w:ascii="David" w:hAnsi="David"/>
                <w:rtl/>
              </w:rPr>
              <w:t xml:space="preserve">גירושים, מיאוס, שירות, גירעון, תיהנה, ליהנות, ייעשה, ניאות, אירע, </w:t>
            </w:r>
            <w:r>
              <w:rPr>
                <w:rFonts w:ascii="David" w:hAnsi="David" w:hint="cs"/>
                <w:rtl/>
              </w:rPr>
              <w:t xml:space="preserve">   </w:t>
            </w:r>
          </w:p>
          <w:p w:rsidR="00ED25A7" w:rsidRPr="00A52C5F" w:rsidRDefault="00ED25A7" w:rsidP="00ED25A7">
            <w:pPr>
              <w:tabs>
                <w:tab w:val="left" w:pos="2040"/>
              </w:tabs>
              <w:rPr>
                <w:rFonts w:ascii="David" w:hAnsi="David"/>
                <w:rtl/>
              </w:rPr>
            </w:pPr>
            <w:r>
              <w:rPr>
                <w:rFonts w:ascii="David" w:hAnsi="David" w:hint="cs"/>
                <w:rtl/>
              </w:rPr>
              <w:t xml:space="preserve">   </w:t>
            </w:r>
            <w:r w:rsidRPr="00A52C5F">
              <w:rPr>
                <w:rFonts w:ascii="David" w:hAnsi="David"/>
                <w:rtl/>
              </w:rPr>
              <w:t>תיאר</w:t>
            </w:r>
            <w:r>
              <w:rPr>
                <w:rFonts w:ascii="David" w:hAnsi="David" w:hint="cs"/>
                <w:rtl/>
              </w:rPr>
              <w:t>,</w:t>
            </w:r>
            <w:r>
              <w:rPr>
                <w:rFonts w:ascii="David" w:hAnsi="David"/>
                <w:rtl/>
              </w:rPr>
              <w:t xml:space="preserve"> </w:t>
            </w:r>
            <w:r w:rsidRPr="00A52C5F">
              <w:rPr>
                <w:rFonts w:ascii="David" w:hAnsi="David"/>
                <w:rtl/>
              </w:rPr>
              <w:t>תיאור, תיהרס.</w:t>
            </w:r>
          </w:p>
          <w:p w:rsidR="00ED25A7" w:rsidRPr="00A52C5F" w:rsidRDefault="00ED25A7" w:rsidP="00ED25A7">
            <w:pPr>
              <w:tabs>
                <w:tab w:val="left" w:pos="2040"/>
              </w:tabs>
              <w:rPr>
                <w:rFonts w:ascii="David" w:hAnsi="David"/>
                <w:rtl/>
              </w:rPr>
            </w:pPr>
            <w:r w:rsidRPr="00A52C5F">
              <w:rPr>
                <w:rFonts w:ascii="David" w:hAnsi="David"/>
                <w:rtl/>
              </w:rPr>
              <w:t xml:space="preserve">- בשמות נקביים בעלי שתי הברות שהצירי מתקיים בהן בכל הנטייה:                                          </w:t>
            </w:r>
          </w:p>
          <w:p w:rsidR="00ED25A7" w:rsidRPr="00A52C5F" w:rsidRDefault="00ED25A7" w:rsidP="00ED25A7">
            <w:pPr>
              <w:tabs>
                <w:tab w:val="left" w:pos="2040"/>
              </w:tabs>
              <w:rPr>
                <w:rFonts w:ascii="David" w:hAnsi="David"/>
                <w:rtl/>
              </w:rPr>
            </w:pPr>
            <w:r w:rsidRPr="00A52C5F">
              <w:rPr>
                <w:rFonts w:ascii="David" w:hAnsi="David"/>
                <w:rtl/>
              </w:rPr>
              <w:t xml:space="preserve">   זיעה, לידה, קיבה, ריאה, תיבה.</w:t>
            </w:r>
          </w:p>
          <w:p w:rsidR="00ED25A7" w:rsidRPr="00A52C5F" w:rsidRDefault="00ED25A7" w:rsidP="00ED25A7">
            <w:pPr>
              <w:rPr>
                <w:rFonts w:ascii="David" w:hAnsi="David"/>
                <w:rtl/>
              </w:rPr>
            </w:pPr>
            <w:r w:rsidRPr="00A52C5F">
              <w:rPr>
                <w:rFonts w:ascii="David" w:hAnsi="David"/>
                <w:rtl/>
              </w:rPr>
              <w:t>- במילה שינה [שֵׁנָה] (להבדיל משנה [שָׁנָה]).</w:t>
            </w:r>
          </w:p>
          <w:p w:rsidR="00ED25A7" w:rsidRPr="00A52C5F" w:rsidRDefault="00ED25A7" w:rsidP="00ED25A7">
            <w:pPr>
              <w:rPr>
                <w:rFonts w:ascii="David" w:hAnsi="David"/>
                <w:rtl/>
              </w:rPr>
            </w:pPr>
            <w:r w:rsidRPr="00A52C5F">
              <w:rPr>
                <w:rFonts w:ascii="David" w:hAnsi="David"/>
                <w:rtl/>
              </w:rPr>
              <w:t xml:space="preserve">   במילת השאלה אילו (צירוף, אֵי-אֵלּוּ), להבדיל ממילת הרמז לרבים  </w:t>
            </w:r>
          </w:p>
          <w:p w:rsidR="00ED25A7" w:rsidRPr="00A52C5F" w:rsidRDefault="00ED25A7" w:rsidP="00ED25A7">
            <w:pPr>
              <w:rPr>
                <w:rFonts w:ascii="David" w:hAnsi="David"/>
                <w:rtl/>
              </w:rPr>
            </w:pPr>
            <w:r w:rsidRPr="00A52C5F">
              <w:rPr>
                <w:rFonts w:ascii="David" w:hAnsi="David"/>
                <w:rtl/>
              </w:rPr>
              <w:t xml:space="preserve">   אלו [אֵלּוּ].</w:t>
            </w:r>
          </w:p>
          <w:p w:rsidR="00ED25A7" w:rsidRPr="00A52C5F" w:rsidRDefault="00ED25A7" w:rsidP="00ED25A7">
            <w:pPr>
              <w:tabs>
                <w:tab w:val="left" w:pos="2280"/>
              </w:tabs>
              <w:rPr>
                <w:rFonts w:ascii="David" w:hAnsi="David"/>
                <w:rtl/>
              </w:rPr>
            </w:pPr>
            <w:r w:rsidRPr="00A52C5F">
              <w:rPr>
                <w:rFonts w:ascii="David" w:hAnsi="David"/>
                <w:rtl/>
              </w:rPr>
              <w:t xml:space="preserve">- בתנועת </w:t>
            </w:r>
            <w:r w:rsidRPr="00A52C5F">
              <w:rPr>
                <w:rFonts w:ascii="David" w:hAnsi="David"/>
              </w:rPr>
              <w:t>e</w:t>
            </w:r>
            <w:r w:rsidRPr="00A52C5F">
              <w:rPr>
                <w:rFonts w:ascii="David" w:hAnsi="David"/>
                <w:rtl/>
              </w:rPr>
              <w:t xml:space="preserve"> המנוקדת בסגול במשקל השמות: היכר, היצע, היקש, הישג, </w:t>
            </w:r>
          </w:p>
          <w:p w:rsidR="00ED25A7" w:rsidRPr="00A52C5F" w:rsidRDefault="00ED25A7" w:rsidP="00ED25A7">
            <w:pPr>
              <w:tabs>
                <w:tab w:val="left" w:pos="2280"/>
              </w:tabs>
              <w:rPr>
                <w:rFonts w:ascii="David" w:hAnsi="David"/>
                <w:rtl/>
              </w:rPr>
            </w:pPr>
            <w:r w:rsidRPr="00A52C5F">
              <w:rPr>
                <w:rFonts w:ascii="David" w:hAnsi="David"/>
                <w:rtl/>
              </w:rPr>
              <w:t xml:space="preserve">   היתר (וגם בשמות אלו בתוספת סופית, כגון: היכרות).</w:t>
            </w:r>
          </w:p>
          <w:p w:rsidR="00ED25A7" w:rsidRDefault="00ED25A7" w:rsidP="00ED25A7">
            <w:pPr>
              <w:tabs>
                <w:tab w:val="left" w:pos="2280"/>
              </w:tabs>
              <w:rPr>
                <w:rFonts w:ascii="David" w:hAnsi="David"/>
                <w:rtl/>
              </w:rPr>
            </w:pPr>
            <w:r w:rsidRPr="00A52C5F">
              <w:rPr>
                <w:rFonts w:ascii="David" w:hAnsi="David"/>
                <w:rtl/>
              </w:rPr>
              <w:t xml:space="preserve">- במילים יחידות: </w:t>
            </w:r>
            <w:r>
              <w:rPr>
                <w:rFonts w:ascii="David" w:hAnsi="David" w:hint="cs"/>
                <w:rtl/>
              </w:rPr>
              <w:t xml:space="preserve">עינב, שיכר, שיער; בריכה, ברירה, עבירה; פירות, </w:t>
            </w:r>
          </w:p>
          <w:p w:rsidR="00ED25A7" w:rsidRDefault="00ED25A7" w:rsidP="00ED25A7">
            <w:pPr>
              <w:tabs>
                <w:tab w:val="left" w:pos="2280"/>
              </w:tabs>
              <w:rPr>
                <w:rFonts w:ascii="David" w:hAnsi="David"/>
                <w:rtl/>
              </w:rPr>
            </w:pPr>
            <w:r>
              <w:rPr>
                <w:rFonts w:ascii="David" w:hAnsi="David" w:hint="cs"/>
                <w:rtl/>
              </w:rPr>
              <w:t xml:space="preserve">   ליצן; לעיל, מלעיל, גרידא.</w:t>
            </w:r>
          </w:p>
          <w:p w:rsidR="00ED25A7" w:rsidRDefault="00ED25A7" w:rsidP="00ED25A7">
            <w:pPr>
              <w:tabs>
                <w:tab w:val="left" w:pos="2280"/>
              </w:tabs>
              <w:rPr>
                <w:rFonts w:ascii="David" w:hAnsi="David"/>
                <w:rtl/>
              </w:rPr>
            </w:pPr>
            <w:r>
              <w:rPr>
                <w:rFonts w:ascii="David" w:hAnsi="David" w:hint="cs"/>
                <w:rtl/>
              </w:rPr>
              <w:t xml:space="preserve">- בצורות נפעל עתיד מדבר כגון: </w:t>
            </w:r>
            <w:proofErr w:type="spellStart"/>
            <w:r>
              <w:rPr>
                <w:rFonts w:ascii="David" w:hAnsi="David" w:hint="cs"/>
                <w:rtl/>
              </w:rPr>
              <w:t>אישמר</w:t>
            </w:r>
            <w:proofErr w:type="spellEnd"/>
            <w:r>
              <w:rPr>
                <w:rFonts w:ascii="David" w:hAnsi="David" w:hint="cs"/>
                <w:rtl/>
              </w:rPr>
              <w:t xml:space="preserve">, </w:t>
            </w:r>
            <w:proofErr w:type="spellStart"/>
            <w:r>
              <w:rPr>
                <w:rFonts w:ascii="David" w:hAnsi="David" w:hint="cs"/>
                <w:rtl/>
              </w:rPr>
              <w:t>אימנע</w:t>
            </w:r>
            <w:proofErr w:type="spellEnd"/>
            <w:r>
              <w:rPr>
                <w:rFonts w:ascii="David" w:hAnsi="David" w:hint="cs"/>
                <w:rtl/>
              </w:rPr>
              <w:t>, איאלץ</w:t>
            </w:r>
          </w:p>
          <w:p w:rsidR="00ED25A7" w:rsidRPr="00A52C5F" w:rsidRDefault="00ED25A7" w:rsidP="00ED25A7">
            <w:pPr>
              <w:tabs>
                <w:tab w:val="left" w:pos="2280"/>
              </w:tabs>
              <w:rPr>
                <w:rFonts w:ascii="David" w:hAnsi="David"/>
                <w:rtl/>
              </w:rPr>
            </w:pPr>
            <w:r>
              <w:rPr>
                <w:rFonts w:ascii="David" w:hAnsi="David" w:hint="cs"/>
                <w:rtl/>
              </w:rPr>
              <w:t>- במילים לועזיות כגון: ריאלי, אידיאל, תיאטרון</w:t>
            </w:r>
          </w:p>
          <w:p w:rsidR="00ED25A7" w:rsidRPr="00610DDD" w:rsidRDefault="00ED25A7" w:rsidP="001130F9">
            <w:pPr>
              <w:pStyle w:val="a8"/>
              <w:rPr>
                <w:b w:val="0"/>
                <w:bCs w:val="0"/>
                <w:rtl/>
              </w:rPr>
            </w:pPr>
          </w:p>
        </w:tc>
      </w:tr>
      <w:tr w:rsidR="00FB2E66" w:rsidRPr="00610DDD" w:rsidTr="00ED25A7">
        <w:tc>
          <w:tcPr>
            <w:tcW w:w="2079" w:type="dxa"/>
            <w:gridSpan w:val="2"/>
            <w:tcBorders>
              <w:top w:val="single" w:sz="4" w:space="0" w:color="auto"/>
            </w:tcBorders>
          </w:tcPr>
          <w:p w:rsidR="00FB2E66" w:rsidRPr="00EE30E2" w:rsidRDefault="00FB2E66" w:rsidP="001130F9">
            <w:pPr>
              <w:rPr>
                <w:b/>
                <w:bCs/>
                <w:rtl/>
              </w:rPr>
            </w:pPr>
            <w:r w:rsidRPr="00EE30E2">
              <w:rPr>
                <w:b/>
                <w:bCs/>
                <w:rtl/>
              </w:rPr>
              <w:t>הווי"ו המציינת עיצור</w:t>
            </w:r>
          </w:p>
        </w:tc>
        <w:tc>
          <w:tcPr>
            <w:tcW w:w="6449" w:type="dxa"/>
            <w:gridSpan w:val="2"/>
            <w:tcBorders>
              <w:top w:val="single" w:sz="4" w:space="0" w:color="auto"/>
            </w:tcBorders>
          </w:tcPr>
          <w:p w:rsidR="00FB2E66" w:rsidRPr="00610DDD" w:rsidRDefault="00FB2E66" w:rsidP="001130F9">
            <w:pPr>
              <w:pStyle w:val="a8"/>
              <w:rPr>
                <w:b w:val="0"/>
                <w:bCs w:val="0"/>
                <w:rtl/>
              </w:rPr>
            </w:pPr>
            <w:r w:rsidRPr="00610DDD">
              <w:rPr>
                <w:b w:val="0"/>
                <w:bCs w:val="0"/>
                <w:rtl/>
              </w:rPr>
              <w:t xml:space="preserve">נכתבת בשתי </w:t>
            </w:r>
            <w:proofErr w:type="spellStart"/>
            <w:r w:rsidRPr="00610DDD">
              <w:rPr>
                <w:b w:val="0"/>
                <w:bCs w:val="0"/>
                <w:rtl/>
              </w:rPr>
              <w:t>וי"ווים</w:t>
            </w:r>
            <w:proofErr w:type="spellEnd"/>
            <w:r w:rsidRPr="00610DDD">
              <w:rPr>
                <w:b w:val="0"/>
                <w:bCs w:val="0"/>
                <w:rtl/>
              </w:rPr>
              <w:t xml:space="preserve"> באמצע המילה, כגון</w:t>
            </w:r>
            <w:r w:rsidRPr="00610DDD">
              <w:rPr>
                <w:rFonts w:hint="cs"/>
                <w:b w:val="0"/>
                <w:bCs w:val="0"/>
                <w:rtl/>
              </w:rPr>
              <w:t>:</w:t>
            </w:r>
            <w:r w:rsidRPr="00610DDD">
              <w:rPr>
                <w:b w:val="0"/>
                <w:bCs w:val="0"/>
                <w:rtl/>
              </w:rPr>
              <w:t xml:space="preserve"> הוועד, זווית, עכשווי, תקווה, תקוות [</w:t>
            </w:r>
            <w:proofErr w:type="spellStart"/>
            <w:r w:rsidRPr="00610DDD">
              <w:rPr>
                <w:b w:val="0"/>
                <w:bCs w:val="0"/>
                <w:rtl/>
              </w:rPr>
              <w:t>תִּקְוַת</w:t>
            </w:r>
            <w:proofErr w:type="spellEnd"/>
            <w:r w:rsidRPr="00610DDD">
              <w:rPr>
                <w:b w:val="0"/>
                <w:bCs w:val="0"/>
                <w:rtl/>
              </w:rPr>
              <w:t>];</w:t>
            </w:r>
          </w:p>
          <w:p w:rsidR="00FB2E66" w:rsidRPr="00610DDD" w:rsidRDefault="00FB2E66" w:rsidP="001130F9">
            <w:pPr>
              <w:pStyle w:val="a8"/>
              <w:rPr>
                <w:b w:val="0"/>
                <w:bCs w:val="0"/>
                <w:rtl/>
              </w:rPr>
            </w:pPr>
            <w:r w:rsidRPr="00610DDD">
              <w:rPr>
                <w:b w:val="0"/>
                <w:bCs w:val="0"/>
                <w:rtl/>
              </w:rPr>
              <w:t>נכתבת בווי"ו אחת בתחילת המילה ובסופה, כגון</w:t>
            </w:r>
            <w:r w:rsidRPr="00610DDD">
              <w:rPr>
                <w:rFonts w:hint="cs"/>
                <w:b w:val="0"/>
                <w:bCs w:val="0"/>
                <w:rtl/>
              </w:rPr>
              <w:t>:</w:t>
            </w:r>
            <w:r w:rsidRPr="00610DDD">
              <w:rPr>
                <w:b w:val="0"/>
                <w:bCs w:val="0"/>
                <w:rtl/>
              </w:rPr>
              <w:t xml:space="preserve"> ועד, יחדיו, סתיו, עכשיו, קו</w:t>
            </w:r>
            <w:r w:rsidRPr="00610DDD">
              <w:rPr>
                <w:rFonts w:hint="cs"/>
                <w:b w:val="0"/>
                <w:bCs w:val="0"/>
                <w:rtl/>
              </w:rPr>
              <w:t>.</w:t>
            </w:r>
          </w:p>
          <w:p w:rsidR="00FB2E66" w:rsidRPr="00A10E70" w:rsidRDefault="00FB2E66" w:rsidP="001130F9">
            <w:pPr>
              <w:pStyle w:val="2"/>
              <w:rPr>
                <w:rFonts w:ascii="Times New Roman" w:hAnsi="Times New Roman" w:cs="David"/>
                <w:i w:val="0"/>
                <w:iCs w:val="0"/>
                <w:sz w:val="26"/>
                <w:szCs w:val="26"/>
                <w:u w:val="single"/>
                <w:rtl/>
              </w:rPr>
            </w:pPr>
            <w:r w:rsidRPr="00A10E70">
              <w:rPr>
                <w:rFonts w:ascii="Times New Roman" w:hAnsi="Times New Roman" w:cs="David"/>
                <w:i w:val="0"/>
                <w:iCs w:val="0"/>
                <w:sz w:val="26"/>
                <w:szCs w:val="26"/>
                <w:u w:val="single"/>
                <w:rtl/>
              </w:rPr>
              <w:t>הערה</w:t>
            </w:r>
          </w:p>
          <w:p w:rsidR="00FB2E66" w:rsidRPr="00610DDD" w:rsidRDefault="00FB2E66" w:rsidP="001130F9">
            <w:pPr>
              <w:tabs>
                <w:tab w:val="left" w:pos="2160"/>
              </w:tabs>
              <w:spacing w:line="240" w:lineRule="atLeast"/>
              <w:jc w:val="both"/>
              <w:rPr>
                <w:rtl/>
              </w:rPr>
            </w:pPr>
            <w:r w:rsidRPr="00610DDD">
              <w:rPr>
                <w:rtl/>
              </w:rPr>
              <w:t>אין כופלים את הווי"ו לשם ציון העיצור בסמיכות לווי"ו אחרת,</w:t>
            </w:r>
            <w:r w:rsidRPr="00610DDD">
              <w:t xml:space="preserve"> </w:t>
            </w:r>
            <w:r w:rsidRPr="00610DDD">
              <w:rPr>
                <w:rtl/>
              </w:rPr>
              <w:t>כגון ווילון [וּוִילון], מכוון [מְכֻוָּן]</w:t>
            </w:r>
            <w:r w:rsidRPr="00610DDD">
              <w:rPr>
                <w:rFonts w:hint="cs"/>
                <w:rtl/>
              </w:rPr>
              <w:t>.</w:t>
            </w:r>
          </w:p>
          <w:p w:rsidR="00FB2E66" w:rsidRPr="00610DDD" w:rsidRDefault="00FB2E66" w:rsidP="001130F9">
            <w:pPr>
              <w:rPr>
                <w:rtl/>
              </w:rPr>
            </w:pPr>
          </w:p>
        </w:tc>
      </w:tr>
      <w:tr w:rsidR="00FB2E66" w:rsidRPr="00610DDD" w:rsidTr="001130F9">
        <w:tc>
          <w:tcPr>
            <w:tcW w:w="2079" w:type="dxa"/>
            <w:gridSpan w:val="2"/>
          </w:tcPr>
          <w:p w:rsidR="00FB2E66" w:rsidRPr="00EE30E2" w:rsidRDefault="00FB2E66" w:rsidP="001130F9">
            <w:pPr>
              <w:rPr>
                <w:b/>
                <w:bCs/>
                <w:rtl/>
              </w:rPr>
            </w:pPr>
            <w:r w:rsidRPr="00EE30E2">
              <w:rPr>
                <w:b/>
                <w:bCs/>
                <w:rtl/>
              </w:rPr>
              <w:t>היו"ד המציינת עיצור</w:t>
            </w:r>
          </w:p>
        </w:tc>
        <w:tc>
          <w:tcPr>
            <w:tcW w:w="6449" w:type="dxa"/>
            <w:gridSpan w:val="2"/>
          </w:tcPr>
          <w:p w:rsidR="00FB2E66" w:rsidRPr="00610DDD" w:rsidRDefault="00FB2E66" w:rsidP="00A52C5F">
            <w:pPr>
              <w:pStyle w:val="21"/>
              <w:jc w:val="left"/>
              <w:rPr>
                <w:bCs w:val="0"/>
                <w:rtl/>
              </w:rPr>
            </w:pPr>
            <w:r w:rsidRPr="00610DDD">
              <w:rPr>
                <w:bCs w:val="0"/>
                <w:rtl/>
              </w:rPr>
              <w:t>נכתבת ביו"ד כפולה באמצע המילה ובסופה, כגון</w:t>
            </w:r>
            <w:r w:rsidRPr="00610DDD">
              <w:rPr>
                <w:rFonts w:hint="cs"/>
                <w:bCs w:val="0"/>
                <w:rtl/>
              </w:rPr>
              <w:t>:</w:t>
            </w:r>
            <w:r w:rsidRPr="00610DDD">
              <w:rPr>
                <w:bCs w:val="0"/>
                <w:rtl/>
              </w:rPr>
              <w:t xml:space="preserve"> בניין, התיישבות, התחייבות, מספריים [מִסְפָּרַיִם], ספרייך [סְפָרַיִךְ], צייר, קיימת, דיי [דַי], ילדיי [יְלָדַי], עליי [עָלַי]</w:t>
            </w:r>
            <w:r w:rsidRPr="00610DDD">
              <w:rPr>
                <w:rFonts w:hint="cs"/>
                <w:bCs w:val="0"/>
                <w:rtl/>
              </w:rPr>
              <w:t>.</w:t>
            </w:r>
            <w:r w:rsidRPr="00610DDD">
              <w:rPr>
                <w:bCs w:val="0"/>
                <w:rtl/>
              </w:rPr>
              <w:t xml:space="preserve"> </w:t>
            </w:r>
          </w:p>
          <w:p w:rsidR="00FB2E66" w:rsidRPr="00A10E70" w:rsidRDefault="00FB2E66" w:rsidP="00A52C5F">
            <w:pPr>
              <w:pStyle w:val="2"/>
              <w:rPr>
                <w:rFonts w:ascii="Times New Roman" w:hAnsi="Times New Roman" w:cs="David"/>
                <w:i w:val="0"/>
                <w:iCs w:val="0"/>
                <w:sz w:val="26"/>
                <w:szCs w:val="26"/>
                <w:u w:val="single"/>
                <w:rtl/>
              </w:rPr>
            </w:pPr>
            <w:r w:rsidRPr="00A10E70">
              <w:rPr>
                <w:rFonts w:ascii="Times New Roman" w:hAnsi="Times New Roman" w:cs="David"/>
                <w:i w:val="0"/>
                <w:iCs w:val="0"/>
                <w:sz w:val="26"/>
                <w:szCs w:val="26"/>
                <w:u w:val="single"/>
                <w:rtl/>
              </w:rPr>
              <w:t xml:space="preserve">כותבים יו"ד אחת </w:t>
            </w:r>
          </w:p>
          <w:p w:rsidR="00FB2E66" w:rsidRPr="00610DDD" w:rsidRDefault="00FB2E66" w:rsidP="00A52C5F">
            <w:pPr>
              <w:tabs>
                <w:tab w:val="left" w:pos="2160"/>
              </w:tabs>
              <w:spacing w:line="240" w:lineRule="atLeast"/>
              <w:ind w:left="60"/>
              <w:rPr>
                <w:rtl/>
              </w:rPr>
            </w:pPr>
            <w:r w:rsidRPr="00610DDD">
              <w:rPr>
                <w:rtl/>
              </w:rPr>
              <w:t>- בתחילת המילה, כגון</w:t>
            </w:r>
            <w:r w:rsidRPr="00610DDD">
              <w:rPr>
                <w:rFonts w:hint="cs"/>
                <w:rtl/>
              </w:rPr>
              <w:t>:</w:t>
            </w:r>
            <w:r w:rsidRPr="00610DDD">
              <w:rPr>
                <w:rtl/>
              </w:rPr>
              <w:t xml:space="preserve"> יער</w:t>
            </w:r>
            <w:r w:rsidRPr="00610DDD">
              <w:rPr>
                <w:rFonts w:hint="cs"/>
                <w:rtl/>
              </w:rPr>
              <w:t>, יד.</w:t>
            </w:r>
          </w:p>
          <w:p w:rsidR="00FB2E66" w:rsidRPr="00610DDD" w:rsidRDefault="00FB2E66" w:rsidP="00A52C5F">
            <w:pPr>
              <w:tabs>
                <w:tab w:val="left" w:pos="2160"/>
              </w:tabs>
              <w:spacing w:line="240" w:lineRule="atLeast"/>
              <w:ind w:left="60"/>
              <w:jc w:val="both"/>
              <w:rPr>
                <w:rtl/>
              </w:rPr>
            </w:pPr>
            <w:r w:rsidRPr="00610DDD">
              <w:rPr>
                <w:rtl/>
              </w:rPr>
              <w:t xml:space="preserve">- אחרי אותיות השימוש (מש"ה וכל"ב): מיד, שיאמר, היום, ויגון,                                            </w:t>
            </w:r>
          </w:p>
          <w:p w:rsidR="00FB2E66" w:rsidRPr="00610DDD" w:rsidRDefault="00FB2E66" w:rsidP="00A52C5F">
            <w:pPr>
              <w:tabs>
                <w:tab w:val="left" w:pos="2160"/>
              </w:tabs>
              <w:spacing w:line="240" w:lineRule="atLeast"/>
              <w:ind w:left="60"/>
              <w:jc w:val="both"/>
              <w:rPr>
                <w:rtl/>
              </w:rPr>
            </w:pPr>
            <w:r w:rsidRPr="00610DDD">
              <w:rPr>
                <w:rtl/>
              </w:rPr>
              <w:t xml:space="preserve">  </w:t>
            </w:r>
            <w:r w:rsidRPr="00610DDD">
              <w:rPr>
                <w:rFonts w:hint="cs"/>
                <w:rtl/>
              </w:rPr>
              <w:t xml:space="preserve"> </w:t>
            </w:r>
            <w:r w:rsidRPr="00610DDD">
              <w:rPr>
                <w:rtl/>
              </w:rPr>
              <w:t xml:space="preserve">כיום, לינשוף [לַיּנְשׁוּף] (אך אחרי למ"ד בצורת המקור נכתוב שני  </w:t>
            </w:r>
          </w:p>
          <w:p w:rsidR="00FB2E66" w:rsidRPr="00610DDD" w:rsidRDefault="00FB2E66" w:rsidP="00A52C5F">
            <w:pPr>
              <w:tabs>
                <w:tab w:val="left" w:pos="2160"/>
              </w:tabs>
              <w:spacing w:line="240" w:lineRule="atLeast"/>
              <w:ind w:left="60"/>
              <w:jc w:val="both"/>
              <w:rPr>
                <w:rtl/>
              </w:rPr>
            </w:pPr>
            <w:r w:rsidRPr="00610DDD">
              <w:rPr>
                <w:rtl/>
              </w:rPr>
              <w:t xml:space="preserve">  </w:t>
            </w:r>
            <w:proofErr w:type="spellStart"/>
            <w:r w:rsidRPr="00610DDD">
              <w:rPr>
                <w:rtl/>
              </w:rPr>
              <w:t>יו"דים</w:t>
            </w:r>
            <w:proofErr w:type="spellEnd"/>
            <w:r w:rsidRPr="00610DDD">
              <w:rPr>
                <w:rtl/>
              </w:rPr>
              <w:t>:  לייצא, לייעל), ביגון</w:t>
            </w:r>
            <w:r w:rsidRPr="00610DDD">
              <w:rPr>
                <w:rFonts w:hint="cs"/>
                <w:rtl/>
              </w:rPr>
              <w:t>.</w:t>
            </w:r>
          </w:p>
          <w:p w:rsidR="00FB2E66" w:rsidRPr="00610DDD" w:rsidRDefault="00FB2E66" w:rsidP="00A52C5F">
            <w:pPr>
              <w:tabs>
                <w:tab w:val="left" w:pos="2160"/>
              </w:tabs>
              <w:spacing w:line="240" w:lineRule="atLeast"/>
              <w:ind w:left="60"/>
              <w:jc w:val="both"/>
              <w:rPr>
                <w:rtl/>
              </w:rPr>
            </w:pPr>
            <w:r w:rsidRPr="00610DDD">
              <w:rPr>
                <w:rtl/>
              </w:rPr>
              <w:t>-</w:t>
            </w:r>
            <w:r w:rsidRPr="00610DDD">
              <w:rPr>
                <w:rFonts w:hint="cs"/>
                <w:rtl/>
              </w:rPr>
              <w:t xml:space="preserve"> </w:t>
            </w:r>
            <w:r w:rsidRPr="00610DDD">
              <w:rPr>
                <w:rtl/>
              </w:rPr>
              <w:t>באמצע המילה ובסופה על יד אם קריאה, כגון</w:t>
            </w:r>
            <w:r w:rsidRPr="00610DDD">
              <w:rPr>
                <w:rFonts w:hint="cs"/>
                <w:rtl/>
              </w:rPr>
              <w:t>:</w:t>
            </w:r>
            <w:r w:rsidRPr="00610DDD">
              <w:rPr>
                <w:rtl/>
              </w:rPr>
              <w:t xml:space="preserve"> מצוין, יהיה, סוגיה                                    </w:t>
            </w:r>
          </w:p>
          <w:p w:rsidR="00FB2E66" w:rsidRPr="00610DDD" w:rsidRDefault="00FB2E66" w:rsidP="00A52C5F">
            <w:pPr>
              <w:tabs>
                <w:tab w:val="left" w:pos="2160"/>
              </w:tabs>
              <w:spacing w:line="240" w:lineRule="atLeast"/>
              <w:ind w:left="60"/>
              <w:jc w:val="both"/>
              <w:rPr>
                <w:rtl/>
              </w:rPr>
            </w:pPr>
            <w:r>
              <w:rPr>
                <w:rFonts w:hint="cs"/>
                <w:rtl/>
              </w:rPr>
              <w:t xml:space="preserve"> </w:t>
            </w:r>
            <w:r w:rsidRPr="00610DDD">
              <w:rPr>
                <w:rFonts w:hint="cs"/>
                <w:rtl/>
              </w:rPr>
              <w:t xml:space="preserve"> </w:t>
            </w:r>
            <w:r w:rsidRPr="00610DDD">
              <w:rPr>
                <w:rtl/>
              </w:rPr>
              <w:t xml:space="preserve"> [סוּגְיָה], קיום, ודאי, גוי, שינוי</w:t>
            </w:r>
            <w:r w:rsidRPr="00610DDD">
              <w:rPr>
                <w:rFonts w:hint="cs"/>
                <w:rtl/>
              </w:rPr>
              <w:t>.</w:t>
            </w:r>
          </w:p>
          <w:p w:rsidR="00FB2E66" w:rsidRPr="00610DDD" w:rsidRDefault="00FB2E66" w:rsidP="00A52C5F">
            <w:pPr>
              <w:tabs>
                <w:tab w:val="left" w:pos="2400"/>
              </w:tabs>
              <w:spacing w:line="240" w:lineRule="atLeast"/>
              <w:jc w:val="both"/>
              <w:rPr>
                <w:rtl/>
              </w:rPr>
            </w:pPr>
            <w:r w:rsidRPr="00610DDD">
              <w:rPr>
                <w:rtl/>
              </w:rPr>
              <w:t xml:space="preserve"> - בשמות במשקל בית, כגון</w:t>
            </w:r>
            <w:r w:rsidRPr="00610DDD">
              <w:rPr>
                <w:rFonts w:hint="cs"/>
                <w:rtl/>
              </w:rPr>
              <w:t>:</w:t>
            </w:r>
            <w:r w:rsidRPr="00610DDD">
              <w:rPr>
                <w:rtl/>
              </w:rPr>
              <w:t xml:space="preserve"> זית, ליל, מים (גם הביתה, לילה, שמים)</w:t>
            </w:r>
            <w:r w:rsidRPr="00610DDD">
              <w:rPr>
                <w:rFonts w:hint="cs"/>
                <w:rtl/>
              </w:rPr>
              <w:t>.</w:t>
            </w:r>
            <w:r w:rsidRPr="00610DDD">
              <w:rPr>
                <w:rtl/>
              </w:rPr>
              <w:t xml:space="preserve"> </w:t>
            </w:r>
          </w:p>
          <w:p w:rsidR="00FB2E66" w:rsidRPr="00610DDD" w:rsidRDefault="00FB2E66" w:rsidP="00A52C5F">
            <w:pPr>
              <w:tabs>
                <w:tab w:val="left" w:pos="2160"/>
              </w:tabs>
              <w:spacing w:line="240" w:lineRule="atLeast"/>
              <w:jc w:val="both"/>
              <w:rPr>
                <w:rtl/>
              </w:rPr>
            </w:pPr>
            <w:r w:rsidRPr="00610DDD">
              <w:rPr>
                <w:rtl/>
              </w:rPr>
              <w:t xml:space="preserve"> - במילים: אולי, די, חי, מתי, שי</w:t>
            </w:r>
            <w:r w:rsidRPr="00610DDD">
              <w:rPr>
                <w:rFonts w:hint="cs"/>
                <w:rtl/>
              </w:rPr>
              <w:t>.</w:t>
            </w:r>
            <w:r w:rsidRPr="00610DDD">
              <w:rPr>
                <w:rtl/>
              </w:rPr>
              <w:t xml:space="preserve"> </w:t>
            </w:r>
          </w:p>
          <w:p w:rsidR="00FB2E66" w:rsidRPr="00610DDD" w:rsidRDefault="00FB2E66" w:rsidP="00A52C5F">
            <w:pPr>
              <w:tabs>
                <w:tab w:val="left" w:pos="2160"/>
              </w:tabs>
              <w:spacing w:line="240" w:lineRule="atLeast"/>
              <w:jc w:val="both"/>
              <w:rPr>
                <w:rtl/>
              </w:rPr>
            </w:pPr>
            <w:r w:rsidRPr="00610DDD">
              <w:rPr>
                <w:rtl/>
              </w:rPr>
              <w:t xml:space="preserve"> - בסמיכות ליו"ד אחרת, כגון ייסד [יְיַסֵּד]</w:t>
            </w:r>
            <w:r w:rsidRPr="00610DDD">
              <w:rPr>
                <w:rFonts w:hint="cs"/>
                <w:rtl/>
              </w:rPr>
              <w:t>.</w:t>
            </w:r>
          </w:p>
          <w:p w:rsidR="00FB2E66" w:rsidRPr="00610DDD" w:rsidRDefault="00FB2E66" w:rsidP="00A52C5F">
            <w:pPr>
              <w:tabs>
                <w:tab w:val="left" w:pos="2160"/>
              </w:tabs>
              <w:spacing w:line="240" w:lineRule="atLeast"/>
              <w:jc w:val="both"/>
              <w:rPr>
                <w:rtl/>
              </w:rPr>
            </w:pPr>
          </w:p>
          <w:p w:rsidR="00FB2E66" w:rsidRPr="00EE30E2" w:rsidRDefault="00FB2E66" w:rsidP="00A52C5F">
            <w:pPr>
              <w:tabs>
                <w:tab w:val="left" w:pos="2160"/>
              </w:tabs>
              <w:spacing w:line="240" w:lineRule="atLeast"/>
              <w:jc w:val="both"/>
              <w:rPr>
                <w:b/>
                <w:bCs/>
                <w:u w:val="single"/>
                <w:rtl/>
              </w:rPr>
            </w:pPr>
            <w:r w:rsidRPr="00EE30E2">
              <w:rPr>
                <w:b/>
                <w:bCs/>
                <w:u w:val="single"/>
                <w:rtl/>
              </w:rPr>
              <w:t>שי</w:t>
            </w:r>
            <w:r w:rsidRPr="00EE30E2">
              <w:rPr>
                <w:rFonts w:hint="cs"/>
                <w:b/>
                <w:bCs/>
                <w:u w:val="single"/>
                <w:rtl/>
              </w:rPr>
              <w:t xml:space="preserve">מו </w:t>
            </w:r>
            <w:r w:rsidRPr="00EE30E2">
              <w:rPr>
                <w:b/>
                <w:bCs/>
                <w:u w:val="single"/>
                <w:rtl/>
              </w:rPr>
              <w:t xml:space="preserve"> לב: </w:t>
            </w:r>
          </w:p>
          <w:p w:rsidR="00FB2E66" w:rsidRPr="00610DDD" w:rsidRDefault="00FB2E66" w:rsidP="00A52C5F">
            <w:pPr>
              <w:rPr>
                <w:rtl/>
              </w:rPr>
            </w:pPr>
            <w:r w:rsidRPr="00610DDD">
              <w:rPr>
                <w:rtl/>
              </w:rPr>
              <w:t xml:space="preserve">יישוב – בשתי </w:t>
            </w:r>
            <w:proofErr w:type="spellStart"/>
            <w:r w:rsidRPr="00610DDD">
              <w:rPr>
                <w:rtl/>
              </w:rPr>
              <w:t>יו</w:t>
            </w:r>
            <w:r w:rsidRPr="00610DDD">
              <w:rPr>
                <w:rFonts w:hint="cs"/>
                <w:rtl/>
              </w:rPr>
              <w:t>"</w:t>
            </w:r>
            <w:r w:rsidRPr="00610DDD">
              <w:rPr>
                <w:rtl/>
              </w:rPr>
              <w:t>דים</w:t>
            </w:r>
            <w:proofErr w:type="spellEnd"/>
            <w:r w:rsidRPr="00610DDD">
              <w:rPr>
                <w:rFonts w:hint="cs"/>
                <w:rtl/>
              </w:rPr>
              <w:t xml:space="preserve">, </w:t>
            </w:r>
            <w:r w:rsidRPr="00610DDD">
              <w:rPr>
                <w:rtl/>
              </w:rPr>
              <w:t xml:space="preserve">אחת כנגד העיצור, השנייה כנגד תנועת </w:t>
            </w:r>
            <w:proofErr w:type="spellStart"/>
            <w:r w:rsidRPr="00610DDD">
              <w:t>i</w:t>
            </w:r>
            <w:proofErr w:type="spellEnd"/>
            <w:r w:rsidRPr="00610DDD">
              <w:rPr>
                <w:rtl/>
              </w:rPr>
              <w:t xml:space="preserve">; </w:t>
            </w:r>
          </w:p>
          <w:p w:rsidR="00FB2E66" w:rsidRPr="00610DDD" w:rsidRDefault="00FB2E66" w:rsidP="00A52C5F">
            <w:pPr>
              <w:rPr>
                <w:rtl/>
              </w:rPr>
            </w:pPr>
            <w:r w:rsidRPr="00610DDD">
              <w:rPr>
                <w:rFonts w:hint="cs"/>
                <w:rtl/>
              </w:rPr>
              <w:t xml:space="preserve">יש להבחין </w:t>
            </w:r>
            <w:r w:rsidRPr="00610DDD">
              <w:rPr>
                <w:rtl/>
              </w:rPr>
              <w:t>בין ראיה [רְאָיָה] ובין ראייה [רְאִיָּה].</w:t>
            </w:r>
          </w:p>
        </w:tc>
      </w:tr>
      <w:tr w:rsidR="00FB2E66" w:rsidRPr="00610DDD" w:rsidTr="001130F9">
        <w:tc>
          <w:tcPr>
            <w:tcW w:w="2079" w:type="dxa"/>
            <w:gridSpan w:val="2"/>
          </w:tcPr>
          <w:p w:rsidR="00FB2E66" w:rsidRPr="00A52C5F" w:rsidRDefault="00FB2E66" w:rsidP="001130F9">
            <w:pPr>
              <w:rPr>
                <w:b/>
                <w:bCs/>
                <w:rtl/>
              </w:rPr>
            </w:pPr>
            <w:r w:rsidRPr="00A52C5F">
              <w:rPr>
                <w:b/>
                <w:bCs/>
                <w:rtl/>
              </w:rPr>
              <w:t>שונות</w:t>
            </w:r>
          </w:p>
        </w:tc>
        <w:tc>
          <w:tcPr>
            <w:tcW w:w="6449" w:type="dxa"/>
            <w:gridSpan w:val="2"/>
          </w:tcPr>
          <w:p w:rsidR="00FB2E66" w:rsidRPr="00610DDD" w:rsidRDefault="00FB2E66" w:rsidP="001130F9">
            <w:pPr>
              <w:tabs>
                <w:tab w:val="left" w:pos="2160"/>
              </w:tabs>
              <w:spacing w:line="240" w:lineRule="atLeast"/>
              <w:jc w:val="both"/>
              <w:rPr>
                <w:rtl/>
              </w:rPr>
            </w:pPr>
            <w:r w:rsidRPr="00610DDD">
              <w:rPr>
                <w:rtl/>
              </w:rPr>
              <w:t>- שמות פרטיים אפשר לכתבם חסרים, כגון</w:t>
            </w:r>
            <w:r w:rsidRPr="00610DDD">
              <w:rPr>
                <w:rFonts w:hint="cs"/>
                <w:rtl/>
              </w:rPr>
              <w:t>:</w:t>
            </w:r>
            <w:r w:rsidRPr="00610DDD">
              <w:rPr>
                <w:rtl/>
              </w:rPr>
              <w:t xml:space="preserve"> דוד, ירושלים, כהן, שלמה</w:t>
            </w:r>
            <w:r w:rsidRPr="00610DDD">
              <w:rPr>
                <w:rFonts w:hint="cs"/>
                <w:rtl/>
              </w:rPr>
              <w:t>.</w:t>
            </w:r>
          </w:p>
          <w:p w:rsidR="00FB2E66" w:rsidRPr="00610DDD" w:rsidRDefault="00FB2E66" w:rsidP="001130F9">
            <w:pPr>
              <w:tabs>
                <w:tab w:val="left" w:pos="2160"/>
              </w:tabs>
              <w:spacing w:line="240" w:lineRule="atLeast"/>
              <w:jc w:val="both"/>
              <w:rPr>
                <w:rtl/>
              </w:rPr>
            </w:pPr>
            <w:r w:rsidRPr="00610DDD">
              <w:rPr>
                <w:rtl/>
              </w:rPr>
              <w:t>- מומלץ לתת ניקוד עזר חלקי במקום שיש חשש לדו-משמעות, לדוגמה</w:t>
            </w:r>
            <w:r w:rsidRPr="00610DDD">
              <w:rPr>
                <w:rFonts w:hint="cs"/>
                <w:rtl/>
              </w:rPr>
              <w:t>:</w:t>
            </w:r>
            <w:r w:rsidRPr="00610DDD">
              <w:rPr>
                <w:rtl/>
              </w:rPr>
              <w:t xml:space="preserve">  </w:t>
            </w:r>
          </w:p>
          <w:p w:rsidR="00FB2E66" w:rsidRPr="00610DDD" w:rsidRDefault="00FB2E66" w:rsidP="001130F9">
            <w:pPr>
              <w:tabs>
                <w:tab w:val="left" w:pos="2160"/>
              </w:tabs>
              <w:spacing w:line="240" w:lineRule="atLeast"/>
              <w:jc w:val="both"/>
              <w:rPr>
                <w:rtl/>
              </w:rPr>
            </w:pPr>
            <w:r w:rsidRPr="00610DDD">
              <w:rPr>
                <w:rtl/>
              </w:rPr>
              <w:t xml:space="preserve">  מִנהל (להבדיל </w:t>
            </w:r>
            <w:proofErr w:type="spellStart"/>
            <w:r w:rsidRPr="00610DDD">
              <w:rPr>
                <w:rtl/>
              </w:rPr>
              <w:t>מ"מְנַהֵל</w:t>
            </w:r>
            <w:proofErr w:type="spellEnd"/>
            <w:r w:rsidRPr="00610DDD">
              <w:rPr>
                <w:rtl/>
              </w:rPr>
              <w:t xml:space="preserve">"), ילדהּ (להבדיל </w:t>
            </w:r>
            <w:proofErr w:type="spellStart"/>
            <w:r w:rsidRPr="00610DDD">
              <w:rPr>
                <w:rtl/>
              </w:rPr>
              <w:t>מ"יָלְדָה</w:t>
            </w:r>
            <w:proofErr w:type="spellEnd"/>
            <w:r w:rsidRPr="00610DDD">
              <w:rPr>
                <w:rtl/>
              </w:rPr>
              <w:t xml:space="preserve">" </w:t>
            </w:r>
            <w:proofErr w:type="spellStart"/>
            <w:r w:rsidRPr="00610DDD">
              <w:rPr>
                <w:rtl/>
              </w:rPr>
              <w:t>ומ"יַלְדָּה</w:t>
            </w:r>
            <w:proofErr w:type="spellEnd"/>
            <w:r w:rsidRPr="00610DDD">
              <w:rPr>
                <w:rtl/>
              </w:rPr>
              <w:t xml:space="preserve">"), מצווֹת  </w:t>
            </w:r>
          </w:p>
          <w:p w:rsidR="00FB2E66" w:rsidRPr="00610DDD" w:rsidRDefault="00FB2E66" w:rsidP="001130F9">
            <w:pPr>
              <w:tabs>
                <w:tab w:val="left" w:pos="2160"/>
              </w:tabs>
              <w:spacing w:line="240" w:lineRule="atLeast"/>
              <w:jc w:val="both"/>
              <w:rPr>
                <w:rtl/>
              </w:rPr>
            </w:pPr>
            <w:r w:rsidRPr="00610DDD">
              <w:rPr>
                <w:rtl/>
              </w:rPr>
              <w:t xml:space="preserve">  (להבדיל </w:t>
            </w:r>
            <w:proofErr w:type="spellStart"/>
            <w:r w:rsidRPr="00610DDD">
              <w:rPr>
                <w:rtl/>
              </w:rPr>
              <w:t>מ"מצוַות</w:t>
            </w:r>
            <w:proofErr w:type="spellEnd"/>
            <w:r w:rsidRPr="00610DDD">
              <w:rPr>
                <w:rtl/>
              </w:rPr>
              <w:t xml:space="preserve">"), סַפּר (להבדיל </w:t>
            </w:r>
            <w:proofErr w:type="spellStart"/>
            <w:r w:rsidRPr="00610DDD">
              <w:rPr>
                <w:rtl/>
              </w:rPr>
              <w:t>מ"סֵפֶר</w:t>
            </w:r>
            <w:proofErr w:type="spellEnd"/>
            <w:r w:rsidRPr="00610DDD">
              <w:rPr>
                <w:rtl/>
              </w:rPr>
              <w:t xml:space="preserve">"), נתנּוּ או נתַנו (להבדיל  </w:t>
            </w:r>
          </w:p>
          <w:p w:rsidR="00FB2E66" w:rsidRPr="00610DDD" w:rsidRDefault="00FB2E66" w:rsidP="001130F9">
            <w:pPr>
              <w:rPr>
                <w:rtl/>
              </w:rPr>
            </w:pPr>
            <w:r w:rsidRPr="00610DDD">
              <w:rPr>
                <w:rtl/>
              </w:rPr>
              <w:t xml:space="preserve">  </w:t>
            </w:r>
            <w:proofErr w:type="spellStart"/>
            <w:r w:rsidRPr="00610DDD">
              <w:rPr>
                <w:rtl/>
              </w:rPr>
              <w:t>מ"נָתְנו</w:t>
            </w:r>
            <w:proofErr w:type="spellEnd"/>
            <w:r w:rsidRPr="00610DDD">
              <w:rPr>
                <w:rtl/>
              </w:rPr>
              <w:t>ּ")</w:t>
            </w:r>
            <w:r w:rsidRPr="00610DDD">
              <w:rPr>
                <w:rFonts w:hint="cs"/>
                <w:rtl/>
              </w:rPr>
              <w:t>.</w:t>
            </w:r>
          </w:p>
        </w:tc>
      </w:tr>
    </w:tbl>
    <w:p w:rsidR="00FB2E66" w:rsidRDefault="00FB2E66" w:rsidP="00FB2E66">
      <w:pPr>
        <w:pStyle w:val="a8"/>
        <w:spacing w:line="240" w:lineRule="auto"/>
        <w:rPr>
          <w:b w:val="0"/>
          <w:bCs w:val="0"/>
          <w:sz w:val="18"/>
          <w:szCs w:val="18"/>
          <w:rtl/>
        </w:rPr>
      </w:pPr>
    </w:p>
    <w:p w:rsidR="00FB2E66" w:rsidRPr="00A52C5F" w:rsidRDefault="00FB2E66" w:rsidP="00FB2E66">
      <w:pPr>
        <w:pStyle w:val="a8"/>
        <w:spacing w:line="240" w:lineRule="auto"/>
        <w:rPr>
          <w:b w:val="0"/>
          <w:bCs w:val="0"/>
          <w:sz w:val="20"/>
          <w:szCs w:val="20"/>
          <w:rtl/>
        </w:rPr>
      </w:pPr>
      <w:r w:rsidRPr="00A52C5F">
        <w:rPr>
          <w:b w:val="0"/>
          <w:bCs w:val="0"/>
          <w:sz w:val="20"/>
          <w:szCs w:val="20"/>
          <w:rtl/>
        </w:rPr>
        <w:t xml:space="preserve">דפים אלה נכתבו על יסוד כללי הכתיב חסר הניקוד, </w:t>
      </w:r>
      <w:r w:rsidRPr="00A52C5F">
        <w:rPr>
          <w:sz w:val="20"/>
          <w:szCs w:val="20"/>
          <w:rtl/>
        </w:rPr>
        <w:t>לשוננו לעם</w:t>
      </w:r>
      <w:r w:rsidRPr="00A52C5F">
        <w:rPr>
          <w:b w:val="0"/>
          <w:bCs w:val="0"/>
          <w:sz w:val="20"/>
          <w:szCs w:val="20"/>
          <w:rtl/>
        </w:rPr>
        <w:t xml:space="preserve">, חוברת מיוחדת - תמוז </w:t>
      </w:r>
      <w:proofErr w:type="spellStart"/>
      <w:r w:rsidRPr="00A52C5F">
        <w:rPr>
          <w:b w:val="0"/>
          <w:bCs w:val="0"/>
          <w:sz w:val="20"/>
          <w:szCs w:val="20"/>
          <w:rtl/>
        </w:rPr>
        <w:t>התשנ"ד</w:t>
      </w:r>
      <w:proofErr w:type="spellEnd"/>
      <w:r w:rsidRPr="00A52C5F">
        <w:rPr>
          <w:b w:val="0"/>
          <w:bCs w:val="0"/>
          <w:sz w:val="20"/>
          <w:szCs w:val="20"/>
          <w:rtl/>
        </w:rPr>
        <w:t xml:space="preserve"> ומהדורות תשנ"ו, תשס"ב וכן על יסוד </w:t>
      </w:r>
      <w:r w:rsidRPr="00A52C5F">
        <w:rPr>
          <w:sz w:val="20"/>
          <w:szCs w:val="20"/>
          <w:rtl/>
        </w:rPr>
        <w:t>כללי הכתיב חסר הניקוד</w:t>
      </w:r>
      <w:r w:rsidRPr="00A52C5F">
        <w:rPr>
          <w:b w:val="0"/>
          <w:bCs w:val="0"/>
          <w:sz w:val="20"/>
          <w:szCs w:val="20"/>
          <w:rtl/>
        </w:rPr>
        <w:t xml:space="preserve"> בהוצאת המזכירות המדעית של האקדמיה ללשון העברית</w:t>
      </w:r>
      <w:r w:rsidRPr="00A52C5F">
        <w:rPr>
          <w:rFonts w:hint="cs"/>
          <w:b w:val="0"/>
          <w:bCs w:val="0"/>
          <w:sz w:val="20"/>
          <w:szCs w:val="20"/>
          <w:rtl/>
        </w:rPr>
        <w:t xml:space="preserve"> (עורכת:</w:t>
      </w:r>
      <w:r w:rsidRPr="00A52C5F">
        <w:rPr>
          <w:b w:val="0"/>
          <w:bCs w:val="0"/>
          <w:sz w:val="20"/>
          <w:szCs w:val="20"/>
          <w:rtl/>
        </w:rPr>
        <w:t xml:space="preserve"> שושנה בהט</w:t>
      </w:r>
      <w:r w:rsidRPr="00A52C5F">
        <w:rPr>
          <w:rFonts w:hint="cs"/>
          <w:b w:val="0"/>
          <w:bCs w:val="0"/>
          <w:sz w:val="20"/>
          <w:szCs w:val="20"/>
          <w:rtl/>
        </w:rPr>
        <w:t>)</w:t>
      </w:r>
      <w:r w:rsidRPr="00A52C5F">
        <w:rPr>
          <w:b w:val="0"/>
          <w:bCs w:val="0"/>
          <w:sz w:val="20"/>
          <w:szCs w:val="20"/>
          <w:rtl/>
        </w:rPr>
        <w:t>, תשל"ט.</w:t>
      </w:r>
      <w:r w:rsidRPr="00A52C5F">
        <w:rPr>
          <w:rFonts w:hint="cs"/>
          <w:b w:val="0"/>
          <w:bCs w:val="0"/>
          <w:sz w:val="20"/>
          <w:szCs w:val="20"/>
          <w:rtl/>
        </w:rPr>
        <w:t xml:space="preserve"> </w:t>
      </w:r>
      <w:r w:rsidRPr="00A52C5F">
        <w:rPr>
          <w:b w:val="0"/>
          <w:bCs w:val="0"/>
          <w:sz w:val="20"/>
          <w:szCs w:val="20"/>
          <w:rtl/>
        </w:rPr>
        <w:t>מהדורה ראשונה</w:t>
      </w:r>
      <w:r w:rsidRPr="00A52C5F">
        <w:rPr>
          <w:rFonts w:hint="cs"/>
          <w:b w:val="0"/>
          <w:bCs w:val="0"/>
          <w:sz w:val="20"/>
          <w:szCs w:val="20"/>
          <w:rtl/>
        </w:rPr>
        <w:t xml:space="preserve"> (ת</w:t>
      </w:r>
      <w:r w:rsidRPr="00A52C5F">
        <w:rPr>
          <w:b w:val="0"/>
          <w:bCs w:val="0"/>
          <w:sz w:val="20"/>
          <w:szCs w:val="20"/>
          <w:rtl/>
        </w:rPr>
        <w:t>שנ"ה</w:t>
      </w:r>
      <w:r w:rsidRPr="00A52C5F">
        <w:rPr>
          <w:rFonts w:hint="cs"/>
          <w:b w:val="0"/>
          <w:bCs w:val="0"/>
          <w:sz w:val="20"/>
          <w:szCs w:val="20"/>
          <w:rtl/>
        </w:rPr>
        <w:t>)</w:t>
      </w:r>
      <w:r w:rsidRPr="00A52C5F">
        <w:rPr>
          <w:b w:val="0"/>
          <w:bCs w:val="0"/>
          <w:sz w:val="20"/>
          <w:szCs w:val="20"/>
          <w:rtl/>
        </w:rPr>
        <w:t xml:space="preserve"> </w:t>
      </w:r>
      <w:r w:rsidRPr="00A52C5F">
        <w:rPr>
          <w:rFonts w:hint="cs"/>
          <w:b w:val="0"/>
          <w:bCs w:val="0"/>
          <w:sz w:val="20"/>
          <w:szCs w:val="20"/>
          <w:rtl/>
        </w:rPr>
        <w:t xml:space="preserve">ביזמת פרופ' יהודית דישון, </w:t>
      </w:r>
      <w:proofErr w:type="spellStart"/>
      <w:r w:rsidRPr="00A52C5F">
        <w:rPr>
          <w:rFonts w:hint="cs"/>
          <w:b w:val="0"/>
          <w:bCs w:val="0"/>
          <w:sz w:val="20"/>
          <w:szCs w:val="20"/>
          <w:rtl/>
        </w:rPr>
        <w:t>דקאן</w:t>
      </w:r>
      <w:proofErr w:type="spellEnd"/>
      <w:r w:rsidRPr="00A52C5F">
        <w:rPr>
          <w:rFonts w:hint="cs"/>
          <w:b w:val="0"/>
          <w:bCs w:val="0"/>
          <w:sz w:val="20"/>
          <w:szCs w:val="20"/>
          <w:rtl/>
        </w:rPr>
        <w:t xml:space="preserve"> הפקולטה למדעי היהדות, אוניברסיטת בר-אילן. </w:t>
      </w:r>
    </w:p>
    <w:p w:rsidR="00FB2E66" w:rsidRDefault="00FB2E66" w:rsidP="00FB2E66">
      <w:pPr>
        <w:tabs>
          <w:tab w:val="left" w:pos="2160"/>
        </w:tabs>
        <w:rPr>
          <w:sz w:val="20"/>
          <w:szCs w:val="20"/>
          <w:rtl/>
        </w:rPr>
      </w:pPr>
      <w:r w:rsidRPr="00A52C5F">
        <w:rPr>
          <w:rFonts w:hint="cs"/>
          <w:sz w:val="20"/>
          <w:szCs w:val="20"/>
          <w:rtl/>
        </w:rPr>
        <w:t>עריכה: ד"ר לובה חרל"פ;</w:t>
      </w:r>
      <w:r w:rsidRPr="00A52C5F">
        <w:rPr>
          <w:sz w:val="20"/>
          <w:szCs w:val="20"/>
        </w:rPr>
        <w:t xml:space="preserve"> </w:t>
      </w:r>
      <w:r w:rsidRPr="00A52C5F">
        <w:rPr>
          <w:rFonts w:hint="cs"/>
          <w:sz w:val="20"/>
          <w:szCs w:val="20"/>
          <w:rtl/>
        </w:rPr>
        <w:t xml:space="preserve">ייעוץ מדעי: ד"ר גבריאל </w:t>
      </w:r>
      <w:proofErr w:type="spellStart"/>
      <w:r w:rsidRPr="00A52C5F">
        <w:rPr>
          <w:rFonts w:hint="cs"/>
          <w:sz w:val="20"/>
          <w:szCs w:val="20"/>
          <w:rtl/>
        </w:rPr>
        <w:t>בירנבאום</w:t>
      </w:r>
      <w:proofErr w:type="spellEnd"/>
      <w:r w:rsidRPr="00A52C5F">
        <w:rPr>
          <w:rFonts w:hint="cs"/>
          <w:sz w:val="20"/>
          <w:szCs w:val="20"/>
          <w:rtl/>
        </w:rPr>
        <w:t>, ד"ר יצחק שלזינגר, ד"ר נוגה אילני, ד"ר סיגל שלמה</w:t>
      </w:r>
    </w:p>
    <w:p w:rsidR="00A52C5F" w:rsidRPr="00511E64" w:rsidRDefault="00A52C5F" w:rsidP="00FB2E66">
      <w:pPr>
        <w:tabs>
          <w:tab w:val="left" w:pos="2160"/>
        </w:tabs>
        <w:rPr>
          <w:sz w:val="16"/>
          <w:szCs w:val="16"/>
          <w:rtl/>
        </w:rPr>
      </w:pPr>
    </w:p>
    <w:p w:rsidR="00511E64" w:rsidRPr="00A10E70" w:rsidRDefault="00511E64" w:rsidP="00A10E70">
      <w:pPr>
        <w:tabs>
          <w:tab w:val="left" w:pos="2160"/>
        </w:tabs>
        <w:rPr>
          <w:sz w:val="22"/>
          <w:szCs w:val="22"/>
        </w:rPr>
      </w:pPr>
      <w:r w:rsidRPr="00A10E70">
        <w:rPr>
          <w:rFonts w:hint="cs"/>
          <w:sz w:val="22"/>
          <w:szCs w:val="22"/>
          <w:rtl/>
        </w:rPr>
        <w:t xml:space="preserve">וכן לפי כללי הכתיב החדשים (הכתיב המלא) תשע"ח: </w:t>
      </w:r>
    </w:p>
    <w:p w:rsidR="00601B70" w:rsidRPr="00A10E70" w:rsidRDefault="00601B70" w:rsidP="00601B70">
      <w:pPr>
        <w:tabs>
          <w:tab w:val="left" w:pos="2160"/>
        </w:tabs>
        <w:rPr>
          <w:sz w:val="22"/>
          <w:szCs w:val="22"/>
          <w:rtl/>
        </w:rPr>
        <w:sectPr w:rsidR="00601B70" w:rsidRPr="00A10E70" w:rsidSect="001130F9">
          <w:headerReference w:type="default" r:id="rId8"/>
          <w:footerReference w:type="default" r:id="rId9"/>
          <w:pgSz w:w="11906" w:h="16838"/>
          <w:pgMar w:top="2268" w:right="1418" w:bottom="1418" w:left="1418" w:header="851" w:footer="170" w:gutter="0"/>
          <w:cols w:space="708"/>
          <w:bidi/>
          <w:rtlGutter/>
          <w:docGrid w:linePitch="360"/>
        </w:sectPr>
      </w:pPr>
      <w:hyperlink r:id="rId10" w:history="1">
        <w:r w:rsidR="00511E64" w:rsidRPr="00A10E70">
          <w:rPr>
            <w:rStyle w:val="Hyperlink"/>
            <w:sz w:val="22"/>
            <w:szCs w:val="22"/>
          </w:rPr>
          <w:t>http://hebrew-academy.org.il/topic/hahlatot/missingvocalizationspelling/</w:t>
        </w:r>
      </w:hyperlink>
      <w:r w:rsidR="00511E64" w:rsidRPr="00A10E70">
        <w:rPr>
          <w:sz w:val="22"/>
          <w:szCs w:val="22"/>
        </w:rPr>
        <w:t xml:space="preserve"> </w:t>
      </w:r>
      <w:bookmarkStart w:id="0" w:name="_GoBack"/>
      <w:bookmarkEnd w:id="0"/>
    </w:p>
    <w:p w:rsidR="00FB2E66" w:rsidRPr="00DB482E" w:rsidRDefault="00FB2E66" w:rsidP="00FB2E66">
      <w:pPr>
        <w:tabs>
          <w:tab w:val="left" w:pos="2400"/>
        </w:tabs>
        <w:spacing w:line="360" w:lineRule="auto"/>
        <w:jc w:val="center"/>
        <w:rPr>
          <w:bCs/>
          <w:sz w:val="28"/>
          <w:szCs w:val="28"/>
          <w:u w:val="single"/>
          <w:rtl/>
        </w:rPr>
      </w:pPr>
      <w:r w:rsidRPr="00DB482E">
        <w:rPr>
          <w:rFonts w:hint="cs"/>
          <w:bCs/>
          <w:sz w:val="28"/>
          <w:szCs w:val="28"/>
          <w:u w:val="single"/>
          <w:rtl/>
        </w:rPr>
        <w:lastRenderedPageBreak/>
        <w:t>רשימת ניבים וביטויים</w:t>
      </w:r>
    </w:p>
    <w:p w:rsidR="00FB2E66" w:rsidRDefault="00FB2E66" w:rsidP="00FB2E66">
      <w:pPr>
        <w:tabs>
          <w:tab w:val="left" w:pos="2400"/>
        </w:tabs>
        <w:spacing w:line="360" w:lineRule="auto"/>
        <w:jc w:val="center"/>
        <w:rPr>
          <w:bCs/>
          <w:sz w:val="28"/>
          <w:szCs w:val="28"/>
          <w:rtl/>
        </w:rPr>
      </w:pPr>
    </w:p>
    <w:p w:rsidR="00FB2E66" w:rsidRDefault="00FB2E66" w:rsidP="00FB2E66">
      <w:pPr>
        <w:pStyle w:val="a5"/>
        <w:numPr>
          <w:ilvl w:val="0"/>
          <w:numId w:val="1"/>
        </w:numPr>
        <w:tabs>
          <w:tab w:val="clear" w:pos="4153"/>
          <w:tab w:val="clear" w:pos="8306"/>
          <w:tab w:val="left" w:pos="144"/>
        </w:tabs>
        <w:jc w:val="both"/>
        <w:rPr>
          <w:rtl/>
        </w:rPr>
        <w:sectPr w:rsidR="00FB2E66" w:rsidSect="001130F9">
          <w:footerReference w:type="even" r:id="rId11"/>
          <w:footerReference w:type="default" r:id="rId12"/>
          <w:type w:val="continuous"/>
          <w:pgSz w:w="11907" w:h="16840"/>
          <w:pgMar w:top="1440" w:right="1584" w:bottom="1440" w:left="1584" w:header="720" w:footer="720" w:gutter="288"/>
          <w:pgNumType w:start="1"/>
          <w:cols w:space="720"/>
          <w:bidi/>
          <w:rtlGutter/>
        </w:sectPr>
      </w:pPr>
    </w:p>
    <w:tbl>
      <w:tblPr>
        <w:tblStyle w:val="a7"/>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
      <w:tblGrid>
        <w:gridCol w:w="768"/>
        <w:gridCol w:w="3103"/>
      </w:tblGrid>
      <w:tr w:rsidR="00FB2E66" w:rsidRPr="001A5947" w:rsidTr="001130F9">
        <w:tc>
          <w:tcPr>
            <w:tcW w:w="992" w:type="pct"/>
          </w:tcPr>
          <w:p w:rsidR="00FB2E66" w:rsidRPr="00576EDD"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אבנים שחקו מים</w:t>
            </w:r>
          </w:p>
        </w:tc>
      </w:tr>
      <w:tr w:rsidR="00FB2E66" w:rsidRPr="001A5947" w:rsidTr="001130F9">
        <w:tc>
          <w:tcPr>
            <w:tcW w:w="992" w:type="pct"/>
          </w:tcPr>
          <w:p w:rsidR="00FB2E66" w:rsidRPr="00576EDD"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אוזניים לכותל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 xml:space="preserve">אוי לי מיוצרי ואוי לי </w:t>
            </w:r>
            <w:proofErr w:type="spellStart"/>
            <w:r>
              <w:rPr>
                <w:rFonts w:hint="cs"/>
                <w:rtl/>
              </w:rPr>
              <w:t>מייצרי</w:t>
            </w:r>
            <w:proofErr w:type="spellEnd"/>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אותיות של קידוש לבנה</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 xml:space="preserve">אחד בפה ואחד בלב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אחרי מות קדושים אמור</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אילני סרק קולם הולך</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אין הנידון דומה לראיה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אין הקומץ משביע את הארי</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איפה ואיפה</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איש אשכולות</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איתרע מזלו</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אל יתהלל חוגר כמפתח</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 xml:space="preserve">אני ואפסי עוד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באו לעמק השווה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בארבע עיניים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 xml:space="preserve">בדיעבד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בור סוד שאינו מאבד טיפה</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Pr>
                <w:rFonts w:hint="cs"/>
                <w:rtl/>
              </w:rPr>
              <w:t>בור ששתית ממנו, אל תזרוק בו אבן</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בטל בשישים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בירך על המוגמר</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בכייה לדורות</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 xml:space="preserve">בלא כחל ובלא סרק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בלב ולב</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בלשון סגי נהור</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 xml:space="preserve">במשנה תוקף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בנזיד עדשים</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 xml:space="preserve">בעידנא </w:t>
            </w:r>
            <w:proofErr w:type="spellStart"/>
            <w:r>
              <w:rPr>
                <w:rFonts w:hint="cs"/>
                <w:rtl/>
              </w:rPr>
              <w:t>דריתחא</w:t>
            </w:r>
            <w:proofErr w:type="spellEnd"/>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ברחל בתך הקטנה</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ברכה לבטלה</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בשבע עיניים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גבה הר ביניהם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גדיים נעשו תיישים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 xml:space="preserve">גילה טפח וכיסה טפחיים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proofErr w:type="spellStart"/>
            <w:r w:rsidRPr="001A5947">
              <w:rPr>
                <w:rFonts w:hint="cs"/>
                <w:rtl/>
              </w:rPr>
              <w:t>גירסא</w:t>
            </w:r>
            <w:proofErr w:type="spellEnd"/>
            <w:r w:rsidRPr="001A5947">
              <w:rPr>
                <w:rFonts w:hint="cs"/>
                <w:rtl/>
              </w:rPr>
              <w:t xml:space="preserve"> </w:t>
            </w:r>
            <w:proofErr w:type="spellStart"/>
            <w:r w:rsidRPr="001A5947">
              <w:rPr>
                <w:rFonts w:hint="cs"/>
                <w:rtl/>
              </w:rPr>
              <w:t>דינקותא</w:t>
            </w:r>
            <w:proofErr w:type="spellEnd"/>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גמר עליו את ההלל</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גרוגרת דרבי צדוק</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דברים בגו</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דברים </w:t>
            </w:r>
            <w:proofErr w:type="spellStart"/>
            <w:r w:rsidRPr="001A5947">
              <w:rPr>
                <w:rFonts w:hint="cs"/>
                <w:rtl/>
              </w:rPr>
              <w:t>כדרבנות</w:t>
            </w:r>
            <w:proofErr w:type="spellEnd"/>
            <w:r w:rsidRPr="001A5947">
              <w:rPr>
                <w:rFonts w:hint="cs"/>
                <w:rtl/>
              </w:rPr>
              <w:t xml:space="preserve">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דחה אותו בקש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דמו בראשו</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דמי לא יחרץ</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דן ברותחין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דקדוקי עניות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הגדיש את הסאה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הוסיף נופך משלו</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 xml:space="preserve">הוסיף שמן למדורה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הושיט לו בקנה</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הלך החבל אחר הדלי</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המן הגורן או מן היקב?</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הניח מעותיו על קרן הצבי</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העלה חרס בידו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הפך את היוצרות</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 xml:space="preserve">הפרוץ מרובה על העומד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הציץ ונפגע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 xml:space="preserve">הקדיח </w:t>
            </w:r>
            <w:r>
              <w:rPr>
                <w:rFonts w:hint="cs"/>
                <w:rtl/>
              </w:rPr>
              <w:t xml:space="preserve">את </w:t>
            </w:r>
            <w:r w:rsidRPr="001A5947">
              <w:rPr>
                <w:rFonts w:hint="cs"/>
                <w:rtl/>
              </w:rPr>
              <w:t xml:space="preserve">תבשילו ברבים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הקדים רפואה למכה</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הקהה את שיניו</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הקרע אוחה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 xml:space="preserve">הרים ראש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השתכר אל צרור נקוב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התאבק בעפר רגליו</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 xml:space="preserve">התחמם כנגד אורו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זִקְנה קפצה עליו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זרק בו מרה</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חוכא ואטלולא</w:t>
            </w:r>
            <w:r w:rsidRPr="001A5947">
              <w:rPr>
                <w:rFonts w:hint="cs"/>
              </w:rPr>
              <w:t xml:space="preserve"> </w:t>
            </w:r>
          </w:p>
        </w:tc>
      </w:tr>
      <w:tr w:rsidR="00FB2E66" w:rsidRPr="001A5947" w:rsidTr="001130F9">
        <w:tc>
          <w:tcPr>
            <w:tcW w:w="992" w:type="pct"/>
          </w:tcPr>
          <w:p w:rsidR="00FB2E66" w:rsidRPr="001A5947" w:rsidRDefault="00FB2E66" w:rsidP="00FB2E66">
            <w:pPr>
              <w:pStyle w:val="NormalPar"/>
              <w:numPr>
                <w:ilvl w:val="0"/>
                <w:numId w:val="1"/>
              </w:numPr>
              <w:rPr>
                <w:rtl/>
              </w:rPr>
            </w:pPr>
          </w:p>
        </w:tc>
        <w:tc>
          <w:tcPr>
            <w:tcW w:w="4008" w:type="pct"/>
          </w:tcPr>
          <w:p w:rsidR="00FB2E66" w:rsidRPr="001A5947" w:rsidRDefault="00FB2E66" w:rsidP="001130F9">
            <w:pPr>
              <w:pStyle w:val="NormalPar"/>
              <w:jc w:val="both"/>
              <w:rPr>
                <w:rtl/>
              </w:rPr>
            </w:pPr>
            <w:r w:rsidRPr="001A5947">
              <w:rPr>
                <w:rtl/>
              </w:rPr>
              <w:t>חומץ בן יין</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חי הנושא את עצמו</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חיפש בנרות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 xml:space="preserve">חמור נושא ספרים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חמתה מרובה </w:t>
            </w:r>
            <w:proofErr w:type="spellStart"/>
            <w:r w:rsidRPr="001A5947">
              <w:rPr>
                <w:rFonts w:hint="cs"/>
                <w:rtl/>
              </w:rPr>
              <w:t>מצלתה</w:t>
            </w:r>
            <w:proofErr w:type="spellEnd"/>
            <w:r w:rsidRPr="001A5947">
              <w:rPr>
                <w:rFonts w:hint="cs"/>
                <w:rtl/>
              </w:rPr>
              <w:t xml:space="preserve">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חסד של אמת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חרב פיפיות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טובל ושרץ בידו</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טחן קמח טחון</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טיהר את השרץ בק"ן טעמים</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טלית שכולה תכלת</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טמן ידו בצלחת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יודע צדיק נפש בהמתו</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יושב בהיכל שן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 xml:space="preserve">יישר את ההדורים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יצא בשן ועין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 xml:space="preserve">יצא המרצע מן השק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יצא הפסדו בשכרו</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יצא שכרו בהפסדו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יצא ואוזניו מקוטפות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 xml:space="preserve">יצא קירח מכאן ומכאן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יצאו לו מוניטין</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יצק מים על ידיו</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Pr>
                <w:rFonts w:hint="cs"/>
                <w:rtl/>
              </w:rPr>
              <w:t>ירד לטמיון</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rPr>
                <w:rtl/>
              </w:rPr>
            </w:pPr>
            <w:r w:rsidRPr="001A5947">
              <w:rPr>
                <w:rFonts w:hint="cs"/>
                <w:rtl/>
              </w:rPr>
              <w:t xml:space="preserve">ירד לסוף דעתו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jc w:val="both"/>
            </w:pPr>
            <w:r w:rsidRPr="001A5947">
              <w:rPr>
                <w:rFonts w:hint="cs"/>
                <w:rtl/>
              </w:rPr>
              <w:t xml:space="preserve">יש דברים בגו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ישב על המדוכה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pPr>
            <w:r w:rsidRPr="001A5947">
              <w:rPr>
                <w:rFonts w:hint="cs"/>
                <w:rtl/>
              </w:rPr>
              <w:t xml:space="preserve">ישבו לשולחן הדיונים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pPr>
            <w:r w:rsidRPr="001A5947">
              <w:rPr>
                <w:rFonts w:hint="cs"/>
                <w:rtl/>
              </w:rPr>
              <w:t xml:space="preserve">יש רגליים לדבר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Pr>
                <w:rFonts w:hint="cs"/>
                <w:rtl/>
              </w:rPr>
              <w:t>כאבן שאין לה הופכין</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כבשת הרש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כדרכו בקודש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כהרף עין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כחומר ביד היוצר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כיד המלך</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כלאחר יד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Pr>
                <w:rFonts w:hint="cs"/>
                <w:rtl/>
              </w:rPr>
              <w:t>כל הפוסל במומו פוסל</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כלו כל הקצין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כמונח בקופסה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כמי שכפאו שד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כרחוק מזרח ממערב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לא טמן ידו בצלחת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לא יסולא בפז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לא </w:t>
            </w:r>
            <w:proofErr w:type="spellStart"/>
            <w:r w:rsidRPr="001A5947">
              <w:rPr>
                <w:rFonts w:hint="cs"/>
                <w:rtl/>
              </w:rPr>
              <w:t>מדובשך</w:t>
            </w:r>
            <w:proofErr w:type="spellEnd"/>
            <w:r w:rsidRPr="001A5947">
              <w:rPr>
                <w:rFonts w:hint="cs"/>
                <w:rtl/>
              </w:rPr>
              <w:t xml:space="preserve"> ולא מעוקצך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לית דין ולית דיין</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pPr>
            <w:r w:rsidRPr="001A5947">
              <w:rPr>
                <w:rFonts w:hint="cs"/>
                <w:rtl/>
              </w:rPr>
              <w:t>לית מאן דפליג</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לעג לרש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לעילא </w:t>
            </w:r>
            <w:proofErr w:type="spellStart"/>
            <w:r w:rsidRPr="001A5947">
              <w:rPr>
                <w:rFonts w:hint="cs"/>
                <w:rtl/>
              </w:rPr>
              <w:t>ועילא</w:t>
            </w:r>
            <w:proofErr w:type="spellEnd"/>
            <w:r w:rsidRPr="001A5947">
              <w:rPr>
                <w:rFonts w:hint="cs"/>
                <w:rtl/>
              </w:rPr>
              <w:t xml:space="preserve">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Pr>
                <w:rFonts w:hint="cs"/>
                <w:rtl/>
              </w:rPr>
              <w:t>לפנים משורת הדין</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מגדלים הפורחים באוויר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מדושן עונג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Pr>
                <w:rFonts w:hint="cs"/>
                <w:rtl/>
              </w:rPr>
              <w:t>מה לכוהן בבית הקברות?</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מה עניין שמיטה להר סיני</w:t>
            </w:r>
            <w:r>
              <w:rPr>
                <w:rFonts w:hint="cs"/>
                <w:rtl/>
              </w:rPr>
              <w:t>?</w:t>
            </w:r>
            <w:r w:rsidRPr="001A5947">
              <w:rPr>
                <w:rFonts w:hint="cs"/>
                <w:rtl/>
              </w:rPr>
              <w:t xml:space="preserve">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מָטָה ידו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pPr>
            <w:r w:rsidRPr="001A5947">
              <w:rPr>
                <w:rFonts w:hint="cs"/>
                <w:rtl/>
              </w:rPr>
              <w:t>מילה בסלע</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מים גנובים ימתקו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מיתת נשיקה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מלא כרימון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מלחך פִּנכָּה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מן השפה ולחוץ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מעז יצא מתוק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מפה לפה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מצא מקום להתגדר בו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pPr>
            <w:r w:rsidRPr="001A5947">
              <w:rPr>
                <w:rFonts w:hint="cs"/>
                <w:rtl/>
              </w:rPr>
              <w:t xml:space="preserve">משענת קנה רצוץ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נכנס בעובי הקורה</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נכסי צאן ברזל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pPr>
            <w:r w:rsidRPr="001A5947">
              <w:rPr>
                <w:rFonts w:hint="cs"/>
                <w:rtl/>
              </w:rPr>
              <w:t xml:space="preserve">נסתם הגולל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נעשו צהובים זה לזה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נקטף באבו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נשא את ראשו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pPr>
            <w:r w:rsidRPr="001A5947">
              <w:rPr>
                <w:rFonts w:hint="cs"/>
                <w:rtl/>
              </w:rPr>
              <w:t>נשא בשרו בשיניו</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נשיאים ורוח וגשם אין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pPr>
            <w:r w:rsidRPr="001A5947">
              <w:rPr>
                <w:rFonts w:hint="cs"/>
                <w:rtl/>
              </w:rPr>
              <w:t>נתלה באילן גדול</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pPr>
            <w:r w:rsidRPr="001A5947">
              <w:rPr>
                <w:rFonts w:hint="cs"/>
                <w:rtl/>
              </w:rPr>
              <w:t>סולתה ושמנה</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Pr>
                <w:rFonts w:hint="cs"/>
                <w:rtl/>
              </w:rPr>
              <w:t>סלע המחלוקת</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ספרא </w:t>
            </w:r>
            <w:proofErr w:type="spellStart"/>
            <w:r w:rsidRPr="001A5947">
              <w:rPr>
                <w:rFonts w:hint="cs"/>
                <w:rtl/>
              </w:rPr>
              <w:t>וסי</w:t>
            </w:r>
            <w:r>
              <w:rPr>
                <w:rFonts w:hint="cs"/>
                <w:rtl/>
              </w:rPr>
              <w:t>י</w:t>
            </w:r>
            <w:r w:rsidRPr="001A5947">
              <w:rPr>
                <w:rFonts w:hint="cs"/>
                <w:rtl/>
              </w:rPr>
              <w:t>פא</w:t>
            </w:r>
            <w:proofErr w:type="spellEnd"/>
            <w:r w:rsidRPr="001A5947">
              <w:rPr>
                <w:rFonts w:hint="cs"/>
                <w:rtl/>
              </w:rPr>
              <w:t xml:space="preserve">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עבד כי ימלוך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עבד נרצע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עד חצי המלכות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pPr>
            <w:r w:rsidRPr="001A5947">
              <w:rPr>
                <w:rFonts w:hint="cs"/>
                <w:rtl/>
              </w:rPr>
              <w:t xml:space="preserve">עד יעבור זעם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עוד חזון למועד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עולים בקנה אחד</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עולם כמנהגו נוהג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עומד על כרעי תרנגולת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ענה אמן בכל כורחו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עקב בצד אגודל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Pr>
                <w:rFonts w:hint="cs"/>
                <w:rtl/>
              </w:rPr>
              <w:t>עשה אוזנו כאפרכסת</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pPr>
            <w:r w:rsidRPr="001A5947">
              <w:rPr>
                <w:rFonts w:hint="cs"/>
                <w:rtl/>
              </w:rPr>
              <w:t>עשה לילות כימים</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פה אחד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pPr>
            <w:r w:rsidRPr="001A5947">
              <w:rPr>
                <w:rFonts w:hint="cs"/>
                <w:rtl/>
              </w:rPr>
              <w:t xml:space="preserve">פה מפיק מרגליות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פושט יד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פיו ולבו שווים</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pPr>
            <w:r w:rsidRPr="001A5947">
              <w:rPr>
                <w:rFonts w:hint="cs"/>
                <w:rtl/>
              </w:rPr>
              <w:t>פסח על שתי הסעיפים</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Pr>
                <w:rFonts w:hint="cs"/>
                <w:rtl/>
              </w:rPr>
              <w:t>פתח בכד וסיים בחבית</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Pr>
                <w:rFonts w:hint="cs"/>
                <w:rtl/>
              </w:rPr>
              <w:t>צבת בצבת עשויה</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צער גידול בנים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קופא על שמריו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קופה של שרצים תלויה לו מאחוריו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Pr>
                <w:rFonts w:hint="cs"/>
                <w:rtl/>
              </w:rPr>
              <w:t>קוצו של יוד</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קנאת סופרים תרבה חכמה </w:t>
            </w:r>
          </w:p>
        </w:tc>
      </w:tr>
      <w:tr w:rsidR="00FB2E66" w:rsidRPr="001A5947"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sidRPr="001A5947">
              <w:rPr>
                <w:rFonts w:hint="cs"/>
                <w:rtl/>
              </w:rPr>
              <w:t xml:space="preserve">קרדום לחפור בו </w:t>
            </w:r>
          </w:p>
        </w:tc>
      </w:tr>
      <w:tr w:rsidR="00FB2E66" w:rsidRPr="00576EDD"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Pr>
                <w:rFonts w:hint="cs"/>
                <w:rtl/>
              </w:rPr>
              <w:t>שירת הברבור</w:t>
            </w:r>
          </w:p>
        </w:tc>
      </w:tr>
      <w:tr w:rsidR="00FB2E66" w:rsidRPr="00576EDD"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576EDD" w:rsidRDefault="00FB2E66" w:rsidP="001130F9">
            <w:pPr>
              <w:pStyle w:val="a5"/>
              <w:tabs>
                <w:tab w:val="clear" w:pos="4153"/>
                <w:tab w:val="clear" w:pos="8306"/>
                <w:tab w:val="left" w:pos="144"/>
              </w:tabs>
              <w:rPr>
                <w:rtl/>
              </w:rPr>
            </w:pPr>
            <w:r w:rsidRPr="001A5947">
              <w:rPr>
                <w:rFonts w:hint="cs"/>
                <w:rtl/>
              </w:rPr>
              <w:t>שככה חמתו</w:t>
            </w:r>
            <w:r w:rsidRPr="00576EDD">
              <w:rPr>
                <w:rFonts w:hint="cs"/>
                <w:rtl/>
              </w:rPr>
              <w:t xml:space="preserve"> </w:t>
            </w:r>
          </w:p>
        </w:tc>
      </w:tr>
      <w:tr w:rsidR="00FB2E66" w:rsidRPr="00576EDD" w:rsidTr="001130F9">
        <w:tc>
          <w:tcPr>
            <w:tcW w:w="992" w:type="pct"/>
          </w:tcPr>
          <w:p w:rsidR="00FB2E66" w:rsidRPr="001A5947" w:rsidRDefault="00FB2E66" w:rsidP="001130F9">
            <w:pPr>
              <w:pStyle w:val="a5"/>
              <w:numPr>
                <w:ilvl w:val="0"/>
                <w:numId w:val="1"/>
              </w:numPr>
              <w:tabs>
                <w:tab w:val="clear" w:pos="4153"/>
                <w:tab w:val="clear" w:pos="8306"/>
                <w:tab w:val="left" w:pos="144"/>
              </w:tabs>
              <w:rPr>
                <w:rtl/>
              </w:rPr>
            </w:pPr>
          </w:p>
        </w:tc>
        <w:tc>
          <w:tcPr>
            <w:tcW w:w="4008" w:type="pct"/>
          </w:tcPr>
          <w:p w:rsidR="00FB2E66" w:rsidRPr="001A5947" w:rsidRDefault="00FB2E66" w:rsidP="001130F9">
            <w:pPr>
              <w:pStyle w:val="a5"/>
              <w:tabs>
                <w:tab w:val="clear" w:pos="4153"/>
                <w:tab w:val="clear" w:pos="8306"/>
                <w:tab w:val="left" w:pos="144"/>
              </w:tabs>
              <w:rPr>
                <w:rtl/>
              </w:rPr>
            </w:pPr>
            <w:r>
              <w:rPr>
                <w:rFonts w:hint="cs"/>
                <w:rtl/>
              </w:rPr>
              <w:t xml:space="preserve">תבן אתה מכניס </w:t>
            </w:r>
            <w:proofErr w:type="spellStart"/>
            <w:r>
              <w:rPr>
                <w:rFonts w:hint="cs"/>
                <w:rtl/>
              </w:rPr>
              <w:t>לעופריים</w:t>
            </w:r>
            <w:proofErr w:type="spellEnd"/>
          </w:p>
        </w:tc>
      </w:tr>
    </w:tbl>
    <w:p w:rsidR="00FB2E66" w:rsidRDefault="00FB2E66" w:rsidP="00FB2E66">
      <w:pPr>
        <w:tabs>
          <w:tab w:val="left" w:pos="2400"/>
        </w:tabs>
        <w:spacing w:line="360" w:lineRule="auto"/>
        <w:rPr>
          <w:bCs/>
          <w:sz w:val="28"/>
          <w:szCs w:val="28"/>
          <w:rtl/>
        </w:rPr>
        <w:sectPr w:rsidR="00FB2E66" w:rsidSect="001130F9">
          <w:type w:val="continuous"/>
          <w:pgSz w:w="11907" w:h="16840"/>
          <w:pgMar w:top="1440" w:right="1584" w:bottom="1440" w:left="1584" w:header="720" w:footer="720" w:gutter="288"/>
          <w:cols w:num="2" w:space="709"/>
          <w:bidi/>
          <w:rtlGutter/>
        </w:sectPr>
      </w:pPr>
    </w:p>
    <w:p w:rsidR="00FB2E66" w:rsidRPr="004973D4" w:rsidRDefault="00FB2E66" w:rsidP="00FB2E66">
      <w:pPr>
        <w:tabs>
          <w:tab w:val="left" w:pos="2400"/>
        </w:tabs>
        <w:spacing w:line="360" w:lineRule="auto"/>
        <w:jc w:val="center"/>
        <w:rPr>
          <w:sz w:val="28"/>
          <w:szCs w:val="28"/>
          <w:rtl/>
        </w:rPr>
      </w:pPr>
      <w:r w:rsidRPr="004973D4">
        <w:rPr>
          <w:rFonts w:hint="cs"/>
          <w:bCs/>
          <w:sz w:val="28"/>
          <w:szCs w:val="28"/>
          <w:rtl/>
        </w:rPr>
        <w:lastRenderedPageBreak/>
        <w:t xml:space="preserve">אוניברסיטת בר-אילן, </w:t>
      </w:r>
      <w:r w:rsidRPr="004973D4">
        <w:rPr>
          <w:bCs/>
          <w:sz w:val="28"/>
          <w:szCs w:val="28"/>
          <w:rtl/>
        </w:rPr>
        <w:t xml:space="preserve">היחידה להבעה </w:t>
      </w:r>
      <w:r w:rsidRPr="004973D4">
        <w:rPr>
          <w:rFonts w:hint="cs"/>
          <w:bCs/>
          <w:sz w:val="28"/>
          <w:szCs w:val="28"/>
          <w:rtl/>
        </w:rPr>
        <w:t>אקדמית ואולפן</w:t>
      </w:r>
    </w:p>
    <w:p w:rsidR="00FB2E66" w:rsidRPr="004973D4" w:rsidRDefault="00FB2E66" w:rsidP="00FB2E66">
      <w:pPr>
        <w:tabs>
          <w:tab w:val="left" w:pos="2280"/>
          <w:tab w:val="left" w:pos="6000"/>
        </w:tabs>
        <w:spacing w:line="360" w:lineRule="auto"/>
        <w:jc w:val="center"/>
        <w:rPr>
          <w:bCs/>
          <w:sz w:val="28"/>
          <w:szCs w:val="28"/>
          <w:u w:val="single"/>
          <w:rtl/>
        </w:rPr>
      </w:pPr>
      <w:r w:rsidRPr="004973D4">
        <w:rPr>
          <w:rFonts w:hint="cs"/>
          <w:bCs/>
          <w:sz w:val="28"/>
          <w:szCs w:val="28"/>
          <w:rtl/>
        </w:rPr>
        <w:t xml:space="preserve">  </w:t>
      </w:r>
      <w:r w:rsidRPr="004973D4">
        <w:rPr>
          <w:bCs/>
          <w:sz w:val="28"/>
          <w:szCs w:val="28"/>
          <w:u w:val="single"/>
          <w:rtl/>
        </w:rPr>
        <w:t>מבחן פטור ל</w:t>
      </w:r>
      <w:r w:rsidRPr="004973D4">
        <w:rPr>
          <w:rFonts w:hint="cs"/>
          <w:bCs/>
          <w:sz w:val="28"/>
          <w:szCs w:val="28"/>
          <w:u w:val="single"/>
          <w:rtl/>
        </w:rPr>
        <w:t>דוברי עברית כשפה ראשונה</w:t>
      </w:r>
      <w:r w:rsidRPr="004973D4">
        <w:rPr>
          <w:rFonts w:hint="cs"/>
          <w:bCs/>
          <w:sz w:val="28"/>
          <w:szCs w:val="28"/>
          <w:rtl/>
        </w:rPr>
        <w:t xml:space="preserve"> </w:t>
      </w:r>
      <w:r w:rsidRPr="004973D4">
        <w:rPr>
          <w:bCs/>
          <w:sz w:val="28"/>
          <w:szCs w:val="28"/>
          <w:rtl/>
        </w:rPr>
        <w:t xml:space="preserve"> (דוגמה)</w:t>
      </w:r>
    </w:p>
    <w:p w:rsidR="00FB2E66" w:rsidRDefault="00FB2E66" w:rsidP="00FB2E66">
      <w:pPr>
        <w:tabs>
          <w:tab w:val="left" w:pos="360"/>
          <w:tab w:val="left" w:pos="7440"/>
        </w:tabs>
        <w:spacing w:line="240" w:lineRule="atLeast"/>
        <w:rPr>
          <w:b/>
          <w:bCs/>
          <w:u w:val="single"/>
          <w:rtl/>
        </w:rPr>
      </w:pPr>
    </w:p>
    <w:p w:rsidR="00FB2E66" w:rsidRDefault="00FB2E66" w:rsidP="00FB2E66">
      <w:pPr>
        <w:tabs>
          <w:tab w:val="left" w:pos="840"/>
        </w:tabs>
        <w:spacing w:line="240" w:lineRule="atLeast"/>
        <w:jc w:val="both"/>
        <w:rPr>
          <w:b/>
          <w:bCs/>
          <w:sz w:val="28"/>
          <w:szCs w:val="28"/>
          <w:u w:val="single"/>
          <w:rtl/>
        </w:rPr>
      </w:pPr>
    </w:p>
    <w:p w:rsidR="00FB2E66" w:rsidRPr="00D97C7D" w:rsidRDefault="00FB2E66" w:rsidP="00FB2E66">
      <w:pPr>
        <w:tabs>
          <w:tab w:val="left" w:pos="840"/>
        </w:tabs>
        <w:spacing w:line="240" w:lineRule="atLeast"/>
        <w:jc w:val="both"/>
        <w:rPr>
          <w:b/>
          <w:bCs/>
          <w:sz w:val="28"/>
          <w:szCs w:val="28"/>
          <w:rtl/>
        </w:rPr>
      </w:pPr>
      <w:r w:rsidRPr="00D97C7D">
        <w:rPr>
          <w:b/>
          <w:bCs/>
          <w:sz w:val="28"/>
          <w:szCs w:val="28"/>
          <w:u w:val="single"/>
          <w:rtl/>
        </w:rPr>
        <w:t>חלק א</w:t>
      </w:r>
      <w:r>
        <w:rPr>
          <w:rFonts w:hint="cs"/>
          <w:b/>
          <w:bCs/>
          <w:sz w:val="28"/>
          <w:szCs w:val="28"/>
          <w:rtl/>
        </w:rPr>
        <w:t xml:space="preserve">: לשון וניסוח </w:t>
      </w:r>
      <w:r w:rsidRPr="00722103">
        <w:rPr>
          <w:rFonts w:hint="cs"/>
          <w:sz w:val="28"/>
          <w:szCs w:val="28"/>
          <w:rtl/>
        </w:rPr>
        <w:t>(50%)</w:t>
      </w:r>
    </w:p>
    <w:p w:rsidR="00FB2E66" w:rsidRDefault="00FB2E66" w:rsidP="00FB2E66">
      <w:pPr>
        <w:tabs>
          <w:tab w:val="left" w:pos="960"/>
          <w:tab w:val="left" w:pos="1320"/>
        </w:tabs>
        <w:spacing w:line="240" w:lineRule="atLeast"/>
        <w:jc w:val="both"/>
        <w:rPr>
          <w:b/>
          <w:bCs/>
          <w:rtl/>
        </w:rPr>
      </w:pPr>
    </w:p>
    <w:p w:rsidR="00FB2E66" w:rsidRPr="005107A1" w:rsidRDefault="00FB2E66" w:rsidP="00FB2E66">
      <w:pPr>
        <w:tabs>
          <w:tab w:val="left" w:pos="960"/>
          <w:tab w:val="left" w:pos="1320"/>
        </w:tabs>
        <w:spacing w:line="240" w:lineRule="atLeast"/>
        <w:jc w:val="both"/>
        <w:rPr>
          <w:b/>
          <w:bCs/>
          <w:rtl/>
        </w:rPr>
      </w:pPr>
      <w:r w:rsidRPr="005107A1">
        <w:rPr>
          <w:b/>
          <w:bCs/>
          <w:rtl/>
        </w:rPr>
        <w:t xml:space="preserve">סעיף 1 – </w:t>
      </w:r>
      <w:r>
        <w:rPr>
          <w:rFonts w:hint="cs"/>
          <w:b/>
          <w:bCs/>
          <w:rtl/>
        </w:rPr>
        <w:t>שיבושי לשון</w:t>
      </w:r>
      <w:r w:rsidRPr="005107A1">
        <w:rPr>
          <w:b/>
          <w:bCs/>
          <w:rtl/>
        </w:rPr>
        <w:t xml:space="preserve"> </w:t>
      </w:r>
      <w:r w:rsidRPr="005107A1">
        <w:rPr>
          <w:rtl/>
        </w:rPr>
        <w:t>(</w:t>
      </w:r>
      <w:r w:rsidRPr="005107A1">
        <w:rPr>
          <w:rFonts w:ascii="Rod" w:hAnsi="Rod" w:hint="cs"/>
          <w:rtl/>
        </w:rPr>
        <w:t>15%</w:t>
      </w:r>
      <w:r w:rsidRPr="005107A1">
        <w:rPr>
          <w:rtl/>
        </w:rPr>
        <w:t>)</w:t>
      </w:r>
    </w:p>
    <w:p w:rsidR="00FB2E66" w:rsidRDefault="00FB2E66" w:rsidP="00FB2E66">
      <w:pPr>
        <w:rPr>
          <w:rtl/>
        </w:rPr>
      </w:pPr>
    </w:p>
    <w:p w:rsidR="00FB2E66" w:rsidRPr="003E0EC1" w:rsidRDefault="00FB2E66" w:rsidP="00FB2E66">
      <w:pPr>
        <w:rPr>
          <w:u w:val="single"/>
          <w:rtl/>
        </w:rPr>
      </w:pPr>
      <w:r w:rsidRPr="003E0EC1">
        <w:rPr>
          <w:rFonts w:hint="cs"/>
          <w:u w:val="single"/>
          <w:rtl/>
        </w:rPr>
        <w:t>המשפטים הבאים לוקים בשיבושים שונים. תקנו את הטעון תיקון.</w:t>
      </w:r>
    </w:p>
    <w:p w:rsidR="00FB2E66" w:rsidRDefault="00FB2E66" w:rsidP="00FB2E66">
      <w:pPr>
        <w:rPr>
          <w:rtl/>
        </w:rPr>
      </w:pPr>
    </w:p>
    <w:p w:rsidR="00FB2E66" w:rsidRDefault="00FB2E66" w:rsidP="00FB2E66">
      <w:pPr>
        <w:rPr>
          <w:rtl/>
        </w:rPr>
      </w:pPr>
    </w:p>
    <w:p w:rsidR="00FB2E66" w:rsidRDefault="00FB2E66" w:rsidP="00FB2E66">
      <w:pPr>
        <w:spacing w:line="360" w:lineRule="auto"/>
        <w:rPr>
          <w:rtl/>
        </w:rPr>
      </w:pPr>
      <w:r>
        <w:rPr>
          <w:rFonts w:hint="cs"/>
          <w:rtl/>
        </w:rPr>
        <w:t xml:space="preserve">1. הם זקוקים לשתי דירות </w:t>
      </w:r>
      <w:r>
        <w:rPr>
          <w:rtl/>
        </w:rPr>
        <w:t>–</w:t>
      </w:r>
      <w:r>
        <w:rPr>
          <w:rFonts w:hint="cs"/>
          <w:rtl/>
        </w:rPr>
        <w:t xml:space="preserve"> אחת ליד השנייה.</w:t>
      </w:r>
    </w:p>
    <w:p w:rsidR="00FB2E66" w:rsidRDefault="00FB2E66" w:rsidP="00FB2E66">
      <w:pPr>
        <w:spacing w:line="360" w:lineRule="auto"/>
        <w:rPr>
          <w:rtl/>
        </w:rPr>
      </w:pPr>
      <w:r>
        <w:rPr>
          <w:rFonts w:hint="cs"/>
          <w:rtl/>
        </w:rPr>
        <w:t xml:space="preserve">    ___________________________________________________________________.</w:t>
      </w:r>
    </w:p>
    <w:p w:rsidR="00FB2E66" w:rsidRDefault="00FB2E66" w:rsidP="00FB2E66">
      <w:pPr>
        <w:spacing w:line="360" w:lineRule="auto"/>
        <w:rPr>
          <w:rtl/>
        </w:rPr>
      </w:pPr>
      <w:r>
        <w:rPr>
          <w:rFonts w:hint="cs"/>
          <w:rtl/>
        </w:rPr>
        <w:t>2. כנראה שירדו מחר ממטרים בצפון ובדרום הארץ.</w:t>
      </w:r>
    </w:p>
    <w:p w:rsidR="00FB2E66" w:rsidRDefault="00FB2E66" w:rsidP="00FB2E66">
      <w:pPr>
        <w:spacing w:line="360" w:lineRule="auto"/>
        <w:rPr>
          <w:rtl/>
        </w:rPr>
      </w:pPr>
      <w:r>
        <w:rPr>
          <w:rFonts w:hint="cs"/>
          <w:rtl/>
        </w:rPr>
        <w:t xml:space="preserve">    ___________________________________________________________________.</w:t>
      </w:r>
    </w:p>
    <w:p w:rsidR="00FB2E66" w:rsidRDefault="00FB2E66" w:rsidP="00FB2E66">
      <w:pPr>
        <w:spacing w:line="360" w:lineRule="auto"/>
        <w:rPr>
          <w:rtl/>
        </w:rPr>
      </w:pPr>
      <w:r>
        <w:rPr>
          <w:rFonts w:hint="cs"/>
          <w:rtl/>
        </w:rPr>
        <w:t xml:space="preserve">3. </w:t>
      </w:r>
      <w:r>
        <w:rPr>
          <w:rtl/>
        </w:rPr>
        <w:t>לרגל שיפוצים תהיה החנות סגורה בעשירי לחודש.</w:t>
      </w:r>
    </w:p>
    <w:p w:rsidR="00FB2E66" w:rsidRDefault="00FB2E66" w:rsidP="00FB2E66">
      <w:pPr>
        <w:spacing w:line="360" w:lineRule="auto"/>
        <w:rPr>
          <w:rtl/>
        </w:rPr>
      </w:pPr>
      <w:r>
        <w:rPr>
          <w:rFonts w:hint="cs"/>
          <w:rtl/>
        </w:rPr>
        <w:t xml:space="preserve">    ___________________________________________________________________.</w:t>
      </w:r>
    </w:p>
    <w:p w:rsidR="00FB2E66" w:rsidRDefault="00FB2E66" w:rsidP="00FB2E66">
      <w:pPr>
        <w:spacing w:line="360" w:lineRule="auto"/>
        <w:rPr>
          <w:rtl/>
        </w:rPr>
      </w:pPr>
      <w:r>
        <w:rPr>
          <w:rFonts w:hint="cs"/>
          <w:rtl/>
        </w:rPr>
        <w:t>4. צריך לקרוא את הדברים כמה פעמים, כאשר בכל פעם מתבוננים בהם מזווית אחרת.</w:t>
      </w:r>
    </w:p>
    <w:p w:rsidR="00FB2E66" w:rsidRDefault="00FB2E66" w:rsidP="00FB2E66">
      <w:pPr>
        <w:spacing w:line="360" w:lineRule="auto"/>
        <w:rPr>
          <w:rtl/>
        </w:rPr>
      </w:pPr>
      <w:r>
        <w:rPr>
          <w:rFonts w:hint="cs"/>
          <w:rtl/>
        </w:rPr>
        <w:t xml:space="preserve">    ___________________________________________________________________.</w:t>
      </w:r>
    </w:p>
    <w:p w:rsidR="00FB2E66" w:rsidRDefault="00FB2E66" w:rsidP="00FB2E66">
      <w:pPr>
        <w:spacing w:line="360" w:lineRule="auto"/>
        <w:rPr>
          <w:rtl/>
        </w:rPr>
      </w:pPr>
      <w:r>
        <w:rPr>
          <w:rFonts w:hint="cs"/>
          <w:rtl/>
        </w:rPr>
        <w:t xml:space="preserve">5. הקפדה על </w:t>
      </w:r>
      <w:proofErr w:type="spellStart"/>
      <w:r>
        <w:rPr>
          <w:rFonts w:hint="cs"/>
          <w:rtl/>
        </w:rPr>
        <w:t>הנוהלים</w:t>
      </w:r>
      <w:proofErr w:type="spellEnd"/>
      <w:r>
        <w:rPr>
          <w:rFonts w:hint="cs"/>
          <w:rtl/>
        </w:rPr>
        <w:t xml:space="preserve"> הוא יסוד מוסד של מִנהל תקין. </w:t>
      </w:r>
    </w:p>
    <w:p w:rsidR="00FB2E66" w:rsidRDefault="00FB2E66" w:rsidP="00FB2E66">
      <w:pPr>
        <w:spacing w:line="360" w:lineRule="auto"/>
        <w:rPr>
          <w:rtl/>
        </w:rPr>
      </w:pPr>
      <w:r>
        <w:rPr>
          <w:rFonts w:hint="cs"/>
          <w:rtl/>
        </w:rPr>
        <w:t xml:space="preserve">    ___________________________________________________________________.</w:t>
      </w:r>
    </w:p>
    <w:p w:rsidR="00FB2E66" w:rsidRDefault="00FB2E66" w:rsidP="00FB2E66">
      <w:pPr>
        <w:spacing w:line="360" w:lineRule="auto"/>
        <w:rPr>
          <w:rtl/>
        </w:rPr>
      </w:pPr>
      <w:r>
        <w:rPr>
          <w:rFonts w:hint="cs"/>
          <w:rtl/>
        </w:rPr>
        <w:t>6. יש לו כל מיני הסברים לזה שהוא לא הצליח להיכנס לכנסת.</w:t>
      </w:r>
    </w:p>
    <w:p w:rsidR="00FB2E66" w:rsidRDefault="00FB2E66" w:rsidP="00FB2E66">
      <w:pPr>
        <w:spacing w:line="360" w:lineRule="auto"/>
        <w:rPr>
          <w:rtl/>
        </w:rPr>
      </w:pPr>
      <w:r>
        <w:rPr>
          <w:rFonts w:hint="cs"/>
          <w:rtl/>
        </w:rPr>
        <w:t xml:space="preserve">    ___________________________________________________________________.</w:t>
      </w:r>
    </w:p>
    <w:p w:rsidR="00FB2E66" w:rsidRDefault="00FB2E66" w:rsidP="00FB2E66">
      <w:pPr>
        <w:spacing w:line="360" w:lineRule="auto"/>
        <w:rPr>
          <w:rtl/>
        </w:rPr>
      </w:pPr>
      <w:r>
        <w:rPr>
          <w:rFonts w:hint="cs"/>
          <w:rtl/>
        </w:rPr>
        <w:t>7. הוא עשה ימים כלילות בחיפוש אחרי עבודה מתאימה לקרובי משפחתו.</w:t>
      </w:r>
    </w:p>
    <w:p w:rsidR="00FB2E66" w:rsidRDefault="00FB2E66" w:rsidP="00FB2E66">
      <w:pPr>
        <w:spacing w:line="360" w:lineRule="auto"/>
        <w:rPr>
          <w:rtl/>
        </w:rPr>
      </w:pPr>
      <w:r>
        <w:rPr>
          <w:rFonts w:hint="cs"/>
          <w:rtl/>
        </w:rPr>
        <w:t xml:space="preserve">    ___________________________________________________________________.</w:t>
      </w:r>
    </w:p>
    <w:p w:rsidR="00FB2E66" w:rsidRDefault="00FB2E66" w:rsidP="00FB2E66">
      <w:pPr>
        <w:spacing w:line="360" w:lineRule="auto"/>
        <w:rPr>
          <w:rtl/>
        </w:rPr>
      </w:pPr>
      <w:r>
        <w:rPr>
          <w:rFonts w:hint="cs"/>
          <w:rtl/>
        </w:rPr>
        <w:t xml:space="preserve">8. </w:t>
      </w:r>
      <w:r>
        <w:rPr>
          <w:rtl/>
        </w:rPr>
        <w:t>לבוש של צעירים וצעירות מרושל מאפיין רבים מבני הנוער בימינו.</w:t>
      </w:r>
    </w:p>
    <w:p w:rsidR="00FB2E66" w:rsidRDefault="00FB2E66" w:rsidP="00FB2E66">
      <w:pPr>
        <w:spacing w:line="360" w:lineRule="auto"/>
        <w:rPr>
          <w:rtl/>
        </w:rPr>
      </w:pPr>
      <w:r>
        <w:rPr>
          <w:rFonts w:hint="cs"/>
          <w:rtl/>
        </w:rPr>
        <w:t xml:space="preserve">    ___________________________________________________________________.</w:t>
      </w:r>
    </w:p>
    <w:p w:rsidR="00FB2E66" w:rsidRDefault="00FB2E66" w:rsidP="00FB2E66">
      <w:pPr>
        <w:spacing w:line="360" w:lineRule="auto"/>
        <w:rPr>
          <w:rtl/>
        </w:rPr>
      </w:pPr>
      <w:r>
        <w:rPr>
          <w:rFonts w:hint="cs"/>
          <w:rtl/>
        </w:rPr>
        <w:t>9. האספרנטו לא הצליחה להפוך לנחלת הכלל: מעטים האנשים שלומדים ומשתמשים בה.</w:t>
      </w:r>
    </w:p>
    <w:p w:rsidR="00FB2E66" w:rsidRDefault="00FB2E66" w:rsidP="00FB2E66">
      <w:pPr>
        <w:spacing w:line="360" w:lineRule="auto"/>
        <w:rPr>
          <w:rtl/>
        </w:rPr>
      </w:pPr>
      <w:r>
        <w:rPr>
          <w:rFonts w:hint="cs"/>
          <w:rtl/>
        </w:rPr>
        <w:t xml:space="preserve">    ___________________________________________________________________.</w:t>
      </w:r>
    </w:p>
    <w:p w:rsidR="00FB2E66" w:rsidRDefault="00FB2E66" w:rsidP="00FB2E66">
      <w:pPr>
        <w:spacing w:line="360" w:lineRule="auto"/>
        <w:rPr>
          <w:rtl/>
        </w:rPr>
      </w:pPr>
      <w:r>
        <w:rPr>
          <w:rFonts w:hint="cs"/>
          <w:rtl/>
        </w:rPr>
        <w:t xml:space="preserve">10. </w:t>
      </w:r>
      <w:r>
        <w:rPr>
          <w:rtl/>
        </w:rPr>
        <w:t>כתשעת אלפים איש נוכחו אמש במשחק הגומלין.</w:t>
      </w:r>
    </w:p>
    <w:p w:rsidR="00FB2E66" w:rsidRDefault="00FB2E66" w:rsidP="00FB2E66">
      <w:pPr>
        <w:spacing w:line="360" w:lineRule="auto"/>
        <w:rPr>
          <w:rtl/>
        </w:rPr>
      </w:pPr>
      <w:r>
        <w:rPr>
          <w:rFonts w:hint="cs"/>
          <w:rtl/>
        </w:rPr>
        <w:t xml:space="preserve">      __________________________________________________________________.</w:t>
      </w:r>
    </w:p>
    <w:p w:rsidR="00FB2E66" w:rsidRDefault="00FB2E66" w:rsidP="00FB2E66">
      <w:pPr>
        <w:spacing w:line="360" w:lineRule="auto"/>
        <w:rPr>
          <w:rtl/>
        </w:rPr>
      </w:pPr>
      <w:r>
        <w:rPr>
          <w:rtl/>
        </w:rPr>
        <w:t xml:space="preserve"> </w:t>
      </w:r>
    </w:p>
    <w:p w:rsidR="00FB2E66" w:rsidRDefault="00FB2E66" w:rsidP="00FB2E66">
      <w:pPr>
        <w:tabs>
          <w:tab w:val="left" w:pos="960"/>
          <w:tab w:val="left" w:pos="1320"/>
        </w:tabs>
        <w:spacing w:line="240" w:lineRule="atLeast"/>
        <w:jc w:val="both"/>
        <w:rPr>
          <w:szCs w:val="28"/>
          <w:rtl/>
        </w:rPr>
      </w:pPr>
      <w:r w:rsidRPr="00B1290D">
        <w:rPr>
          <w:b/>
          <w:bCs/>
          <w:szCs w:val="28"/>
          <w:rtl/>
        </w:rPr>
        <w:t xml:space="preserve">סעיף 2 – ניבים </w:t>
      </w:r>
      <w:r w:rsidRPr="00B1290D">
        <w:rPr>
          <w:rFonts w:hint="cs"/>
          <w:b/>
          <w:bCs/>
          <w:szCs w:val="28"/>
          <w:rtl/>
        </w:rPr>
        <w:t>וביטויים</w:t>
      </w:r>
      <w:r>
        <w:rPr>
          <w:rFonts w:hint="cs"/>
          <w:szCs w:val="28"/>
          <w:rtl/>
        </w:rPr>
        <w:t xml:space="preserve"> </w:t>
      </w:r>
      <w:r>
        <w:rPr>
          <w:szCs w:val="28"/>
          <w:rtl/>
        </w:rPr>
        <w:t>(</w:t>
      </w:r>
      <w:r>
        <w:rPr>
          <w:rFonts w:ascii="Rod" w:hAnsi="Rod" w:hint="cs"/>
          <w:szCs w:val="28"/>
          <w:rtl/>
        </w:rPr>
        <w:t>15%</w:t>
      </w:r>
      <w:r>
        <w:rPr>
          <w:szCs w:val="28"/>
          <w:rtl/>
        </w:rPr>
        <w:t>)</w:t>
      </w:r>
    </w:p>
    <w:p w:rsidR="00FB2E66" w:rsidRDefault="00FB2E66" w:rsidP="00FB2E66">
      <w:pPr>
        <w:tabs>
          <w:tab w:val="left" w:pos="960"/>
          <w:tab w:val="left" w:pos="1320"/>
        </w:tabs>
        <w:spacing w:line="240" w:lineRule="atLeast"/>
        <w:jc w:val="both"/>
        <w:rPr>
          <w:u w:val="single"/>
          <w:rtl/>
        </w:rPr>
      </w:pPr>
    </w:p>
    <w:p w:rsidR="00FB2E66" w:rsidRPr="00B1290D" w:rsidRDefault="00FB2E66" w:rsidP="00FB2E66">
      <w:pPr>
        <w:tabs>
          <w:tab w:val="left" w:pos="960"/>
          <w:tab w:val="left" w:pos="1320"/>
        </w:tabs>
        <w:spacing w:line="240" w:lineRule="atLeast"/>
        <w:jc w:val="both"/>
        <w:rPr>
          <w:u w:val="single"/>
          <w:rtl/>
        </w:rPr>
      </w:pPr>
      <w:r w:rsidRPr="00B1290D">
        <w:rPr>
          <w:u w:val="single"/>
          <w:rtl/>
        </w:rPr>
        <w:t>הסב</w:t>
      </w:r>
      <w:r w:rsidRPr="00B1290D">
        <w:rPr>
          <w:rFonts w:hint="cs"/>
          <w:u w:val="single"/>
          <w:rtl/>
        </w:rPr>
        <w:t>י</w:t>
      </w:r>
      <w:r w:rsidRPr="00B1290D">
        <w:rPr>
          <w:u w:val="single"/>
          <w:rtl/>
        </w:rPr>
        <w:t>ר</w:t>
      </w:r>
      <w:r w:rsidRPr="00B1290D">
        <w:rPr>
          <w:rFonts w:hint="cs"/>
          <w:u w:val="single"/>
          <w:rtl/>
        </w:rPr>
        <w:t>ו</w:t>
      </w:r>
      <w:r w:rsidRPr="00B1290D">
        <w:rPr>
          <w:u w:val="single"/>
          <w:rtl/>
        </w:rPr>
        <w:t xml:space="preserve"> את הניב ושב</w:t>
      </w:r>
      <w:r w:rsidRPr="00B1290D">
        <w:rPr>
          <w:rFonts w:hint="cs"/>
          <w:u w:val="single"/>
          <w:rtl/>
        </w:rPr>
        <w:t>צו</w:t>
      </w:r>
      <w:r w:rsidRPr="00B1290D">
        <w:rPr>
          <w:u w:val="single"/>
          <w:rtl/>
        </w:rPr>
        <w:t xml:space="preserve"> אותו במשפט מתאים</w:t>
      </w:r>
      <w:r w:rsidRPr="00B1290D">
        <w:rPr>
          <w:rFonts w:hint="cs"/>
          <w:u w:val="single"/>
          <w:rtl/>
        </w:rPr>
        <w:t>.</w:t>
      </w:r>
    </w:p>
    <w:p w:rsidR="00FB2E66" w:rsidRDefault="00FB2E66" w:rsidP="00FB2E66">
      <w:pPr>
        <w:rPr>
          <w:rtl/>
        </w:rPr>
      </w:pPr>
    </w:p>
    <w:p w:rsidR="00FB2E66" w:rsidRDefault="00FB2E66" w:rsidP="00FB2E66">
      <w:pPr>
        <w:spacing w:line="360" w:lineRule="auto"/>
        <w:rPr>
          <w:rtl/>
        </w:rPr>
      </w:pPr>
      <w:r>
        <w:rPr>
          <w:rtl/>
        </w:rPr>
        <w:t>1. אין הנידון דומה לראיה</w:t>
      </w:r>
    </w:p>
    <w:p w:rsidR="00FB2E66" w:rsidRDefault="00FB2E66" w:rsidP="00FB2E66">
      <w:pPr>
        <w:spacing w:line="360" w:lineRule="auto"/>
        <w:rPr>
          <w:rtl/>
        </w:rPr>
      </w:pPr>
      <w:r>
        <w:rPr>
          <w:rFonts w:hint="cs"/>
          <w:rtl/>
        </w:rPr>
        <w:t>____________________________________________________________________</w:t>
      </w:r>
    </w:p>
    <w:p w:rsidR="00FB2E66" w:rsidRDefault="00FB2E66" w:rsidP="00FB2E66">
      <w:pPr>
        <w:spacing w:line="360" w:lineRule="auto"/>
        <w:rPr>
          <w:rtl/>
        </w:rPr>
      </w:pPr>
      <w:r>
        <w:rPr>
          <w:rFonts w:hint="cs"/>
          <w:rtl/>
        </w:rPr>
        <w:t>2. פיו ולבו שווים</w:t>
      </w:r>
    </w:p>
    <w:p w:rsidR="00FB2E66" w:rsidRDefault="00FB2E66" w:rsidP="00FB2E66">
      <w:pPr>
        <w:spacing w:line="360" w:lineRule="auto"/>
        <w:rPr>
          <w:rtl/>
        </w:rPr>
      </w:pPr>
      <w:r>
        <w:rPr>
          <w:rFonts w:hint="cs"/>
          <w:rtl/>
        </w:rPr>
        <w:t>____________________________________________________________________</w:t>
      </w:r>
    </w:p>
    <w:p w:rsidR="00FB2E66" w:rsidRDefault="00FB2E66" w:rsidP="00FB2E66">
      <w:pPr>
        <w:spacing w:line="360" w:lineRule="auto"/>
        <w:rPr>
          <w:rtl/>
        </w:rPr>
      </w:pPr>
      <w:r>
        <w:rPr>
          <w:rFonts w:hint="cs"/>
          <w:rtl/>
        </w:rPr>
        <w:lastRenderedPageBreak/>
        <w:t>3</w:t>
      </w:r>
      <w:r>
        <w:rPr>
          <w:rtl/>
        </w:rPr>
        <w:t>. בטל בשישים</w:t>
      </w:r>
    </w:p>
    <w:p w:rsidR="00FB2E66" w:rsidRDefault="00FB2E66" w:rsidP="00FB2E66">
      <w:pPr>
        <w:spacing w:line="360" w:lineRule="auto"/>
        <w:rPr>
          <w:rtl/>
        </w:rPr>
      </w:pPr>
      <w:r>
        <w:rPr>
          <w:rFonts w:hint="cs"/>
          <w:rtl/>
        </w:rPr>
        <w:t>____________________________________________________________________</w:t>
      </w:r>
    </w:p>
    <w:p w:rsidR="00FB2E66" w:rsidRDefault="00FB2E66" w:rsidP="00FB2E66">
      <w:pPr>
        <w:spacing w:line="360" w:lineRule="auto"/>
        <w:rPr>
          <w:rtl/>
        </w:rPr>
      </w:pPr>
      <w:r>
        <w:rPr>
          <w:rFonts w:hint="cs"/>
          <w:rtl/>
        </w:rPr>
        <w:t>4. יצא שכרו בהפסדו</w:t>
      </w:r>
    </w:p>
    <w:p w:rsidR="00FB2E66" w:rsidRDefault="00FB2E66" w:rsidP="00FB2E66">
      <w:pPr>
        <w:spacing w:line="360" w:lineRule="auto"/>
        <w:rPr>
          <w:rtl/>
        </w:rPr>
      </w:pPr>
      <w:r>
        <w:rPr>
          <w:rFonts w:hint="cs"/>
          <w:rtl/>
        </w:rPr>
        <w:t>_____________________________________________________________________</w:t>
      </w:r>
    </w:p>
    <w:p w:rsidR="00FB2E66" w:rsidRDefault="00FB2E66" w:rsidP="00FB2E66">
      <w:pPr>
        <w:spacing w:line="360" w:lineRule="auto"/>
        <w:rPr>
          <w:rtl/>
        </w:rPr>
      </w:pPr>
      <w:r>
        <w:rPr>
          <w:rFonts w:hint="cs"/>
          <w:rtl/>
        </w:rPr>
        <w:t xml:space="preserve">5. </w:t>
      </w:r>
      <w:proofErr w:type="spellStart"/>
      <w:r>
        <w:rPr>
          <w:rtl/>
        </w:rPr>
        <w:t>ג</w:t>
      </w:r>
      <w:r>
        <w:rPr>
          <w:rFonts w:hint="cs"/>
          <w:rtl/>
        </w:rPr>
        <w:t>ִ</w:t>
      </w:r>
      <w:r>
        <w:rPr>
          <w:rtl/>
        </w:rPr>
        <w:t>רסא</w:t>
      </w:r>
      <w:proofErr w:type="spellEnd"/>
      <w:r>
        <w:rPr>
          <w:rtl/>
        </w:rPr>
        <w:t xml:space="preserve"> </w:t>
      </w:r>
      <w:proofErr w:type="spellStart"/>
      <w:r>
        <w:rPr>
          <w:rtl/>
        </w:rPr>
        <w:t>דינקותא</w:t>
      </w:r>
      <w:proofErr w:type="spellEnd"/>
    </w:p>
    <w:p w:rsidR="00FB2E66" w:rsidRDefault="00FB2E66" w:rsidP="00FB2E66">
      <w:pPr>
        <w:spacing w:line="360" w:lineRule="auto"/>
        <w:rPr>
          <w:rtl/>
        </w:rPr>
      </w:pPr>
      <w:r>
        <w:rPr>
          <w:rFonts w:hint="cs"/>
          <w:rtl/>
        </w:rPr>
        <w:t>_____________________________________________________________________</w:t>
      </w:r>
    </w:p>
    <w:p w:rsidR="00FB2E66" w:rsidRDefault="00FB2E66" w:rsidP="00FB2E66">
      <w:pPr>
        <w:spacing w:line="360" w:lineRule="auto"/>
        <w:rPr>
          <w:rtl/>
        </w:rPr>
      </w:pPr>
      <w:r>
        <w:rPr>
          <w:rFonts w:hint="cs"/>
          <w:rtl/>
        </w:rPr>
        <w:t>6. לית דין ולית דיין</w:t>
      </w:r>
    </w:p>
    <w:p w:rsidR="00FB2E66" w:rsidRDefault="00FB2E66" w:rsidP="00FB2E66">
      <w:pPr>
        <w:spacing w:line="360" w:lineRule="auto"/>
        <w:rPr>
          <w:rtl/>
        </w:rPr>
      </w:pPr>
      <w:r>
        <w:rPr>
          <w:rFonts w:hint="cs"/>
          <w:rtl/>
        </w:rPr>
        <w:t>_____________________________________________________________________</w:t>
      </w:r>
    </w:p>
    <w:p w:rsidR="00FB2E66" w:rsidRDefault="00FB2E66" w:rsidP="00FB2E66">
      <w:pPr>
        <w:spacing w:line="360" w:lineRule="auto"/>
        <w:rPr>
          <w:rtl/>
        </w:rPr>
      </w:pPr>
      <w:r>
        <w:rPr>
          <w:rFonts w:hint="cs"/>
          <w:rtl/>
        </w:rPr>
        <w:t>7. כיד המלך</w:t>
      </w:r>
    </w:p>
    <w:p w:rsidR="00FB2E66" w:rsidRDefault="00FB2E66" w:rsidP="00FB2E66">
      <w:pPr>
        <w:spacing w:line="360" w:lineRule="auto"/>
        <w:rPr>
          <w:rtl/>
        </w:rPr>
      </w:pPr>
      <w:r>
        <w:rPr>
          <w:rFonts w:hint="cs"/>
          <w:rtl/>
        </w:rPr>
        <w:t>_____________________________________________________________________</w:t>
      </w:r>
    </w:p>
    <w:p w:rsidR="00FB2E66" w:rsidRDefault="00FB2E66" w:rsidP="00FB2E66">
      <w:pPr>
        <w:spacing w:line="360" w:lineRule="auto"/>
        <w:rPr>
          <w:rtl/>
        </w:rPr>
      </w:pPr>
      <w:r>
        <w:rPr>
          <w:rFonts w:hint="cs"/>
          <w:rtl/>
        </w:rPr>
        <w:t>8. עולים בקנה אחד</w:t>
      </w:r>
    </w:p>
    <w:p w:rsidR="00FB2E66" w:rsidRDefault="00FB2E66" w:rsidP="00FB2E66">
      <w:pPr>
        <w:spacing w:line="360" w:lineRule="auto"/>
        <w:rPr>
          <w:rtl/>
        </w:rPr>
      </w:pPr>
      <w:r>
        <w:rPr>
          <w:rFonts w:hint="cs"/>
          <w:rtl/>
        </w:rPr>
        <w:t>_____________________________________________________________________</w:t>
      </w:r>
    </w:p>
    <w:p w:rsidR="00FB2E66" w:rsidRDefault="00FB2E66" w:rsidP="00FB2E66">
      <w:pPr>
        <w:spacing w:line="360" w:lineRule="auto"/>
        <w:rPr>
          <w:rtl/>
        </w:rPr>
      </w:pPr>
      <w:r>
        <w:rPr>
          <w:rFonts w:hint="cs"/>
          <w:rtl/>
        </w:rPr>
        <w:t>9. אין הקומץ משביע את הארי</w:t>
      </w:r>
    </w:p>
    <w:p w:rsidR="00FB2E66" w:rsidRDefault="00FB2E66" w:rsidP="00FB2E66">
      <w:pPr>
        <w:spacing w:line="360" w:lineRule="auto"/>
        <w:rPr>
          <w:rtl/>
        </w:rPr>
      </w:pPr>
      <w:r>
        <w:rPr>
          <w:rFonts w:hint="cs"/>
          <w:rtl/>
        </w:rPr>
        <w:t>_____________________________________________________________________</w:t>
      </w:r>
    </w:p>
    <w:p w:rsidR="00FB2E66" w:rsidRDefault="00FB2E66" w:rsidP="00FB2E66">
      <w:pPr>
        <w:spacing w:line="360" w:lineRule="auto"/>
        <w:rPr>
          <w:rtl/>
        </w:rPr>
      </w:pPr>
      <w:r>
        <w:rPr>
          <w:rFonts w:hint="cs"/>
          <w:rtl/>
        </w:rPr>
        <w:t>10. בנזיד עדשים</w:t>
      </w:r>
    </w:p>
    <w:p w:rsidR="00FB2E66" w:rsidRDefault="00FB2E66" w:rsidP="00FB2E66">
      <w:pPr>
        <w:spacing w:line="360" w:lineRule="auto"/>
        <w:rPr>
          <w:rtl/>
        </w:rPr>
      </w:pPr>
      <w:r>
        <w:rPr>
          <w:rFonts w:hint="cs"/>
          <w:rtl/>
        </w:rPr>
        <w:t>_____________________________________________________________________</w:t>
      </w:r>
    </w:p>
    <w:p w:rsidR="00FB2E66" w:rsidRDefault="00FB2E66" w:rsidP="00FB2E66">
      <w:pPr>
        <w:tabs>
          <w:tab w:val="left" w:pos="1320"/>
        </w:tabs>
        <w:spacing w:line="360" w:lineRule="auto"/>
        <w:jc w:val="both"/>
        <w:rPr>
          <w:szCs w:val="28"/>
          <w:rtl/>
        </w:rPr>
      </w:pPr>
    </w:p>
    <w:p w:rsidR="00FB2E66" w:rsidRDefault="00FB2E66" w:rsidP="00FB2E66">
      <w:pPr>
        <w:tabs>
          <w:tab w:val="left" w:pos="960"/>
          <w:tab w:val="left" w:pos="1320"/>
        </w:tabs>
        <w:spacing w:line="240" w:lineRule="atLeast"/>
        <w:jc w:val="both"/>
        <w:rPr>
          <w:b/>
          <w:bCs/>
          <w:rtl/>
        </w:rPr>
      </w:pPr>
    </w:p>
    <w:p w:rsidR="00FB2E66" w:rsidRPr="005107A1" w:rsidRDefault="00FB2E66" w:rsidP="00FB2E66">
      <w:pPr>
        <w:tabs>
          <w:tab w:val="left" w:pos="960"/>
          <w:tab w:val="left" w:pos="1320"/>
        </w:tabs>
        <w:spacing w:line="240" w:lineRule="atLeast"/>
        <w:jc w:val="both"/>
        <w:rPr>
          <w:b/>
          <w:bCs/>
          <w:rtl/>
        </w:rPr>
      </w:pPr>
      <w:r w:rsidRPr="005107A1">
        <w:rPr>
          <w:b/>
          <w:bCs/>
          <w:rtl/>
        </w:rPr>
        <w:t xml:space="preserve">סעיף 3 – כתיב חסר ניקוד </w:t>
      </w:r>
      <w:r w:rsidRPr="00B1290D">
        <w:rPr>
          <w:rtl/>
        </w:rPr>
        <w:t>(</w:t>
      </w:r>
      <w:r w:rsidRPr="00B1290D">
        <w:rPr>
          <w:rFonts w:ascii="Rod" w:hAnsi="Rod" w:hint="cs"/>
          <w:rtl/>
        </w:rPr>
        <w:t>10%</w:t>
      </w:r>
      <w:r w:rsidRPr="00B1290D">
        <w:rPr>
          <w:rtl/>
        </w:rPr>
        <w:t>)</w:t>
      </w:r>
    </w:p>
    <w:p w:rsidR="00FB2E66" w:rsidRDefault="00FB2E66" w:rsidP="00FB2E66">
      <w:pPr>
        <w:tabs>
          <w:tab w:val="left" w:pos="1320"/>
        </w:tabs>
        <w:spacing w:line="240" w:lineRule="atLeast"/>
        <w:jc w:val="both"/>
        <w:rPr>
          <w:rtl/>
        </w:rPr>
      </w:pPr>
    </w:p>
    <w:p w:rsidR="00FB2E66" w:rsidRPr="005107A1" w:rsidRDefault="00FB2E66" w:rsidP="00FB2E66">
      <w:pPr>
        <w:tabs>
          <w:tab w:val="left" w:pos="1320"/>
        </w:tabs>
        <w:spacing w:line="240" w:lineRule="atLeast"/>
        <w:jc w:val="both"/>
        <w:rPr>
          <w:u w:val="single"/>
          <w:rtl/>
        </w:rPr>
      </w:pPr>
      <w:r w:rsidRPr="005107A1">
        <w:rPr>
          <w:u w:val="single"/>
          <w:rtl/>
        </w:rPr>
        <w:t>העת</w:t>
      </w:r>
      <w:r w:rsidRPr="005107A1">
        <w:rPr>
          <w:rFonts w:hint="cs"/>
          <w:u w:val="single"/>
          <w:rtl/>
        </w:rPr>
        <w:t>י</w:t>
      </w:r>
      <w:r w:rsidRPr="005107A1">
        <w:rPr>
          <w:u w:val="single"/>
          <w:rtl/>
        </w:rPr>
        <w:t>ק</w:t>
      </w:r>
      <w:r w:rsidRPr="005107A1">
        <w:rPr>
          <w:rFonts w:hint="cs"/>
          <w:u w:val="single"/>
          <w:rtl/>
        </w:rPr>
        <w:t>ו</w:t>
      </w:r>
      <w:r w:rsidRPr="005107A1">
        <w:rPr>
          <w:u w:val="single"/>
          <w:rtl/>
        </w:rPr>
        <w:t xml:space="preserve"> למחברת</w:t>
      </w:r>
      <w:r w:rsidRPr="005107A1">
        <w:rPr>
          <w:rFonts w:hint="cs"/>
          <w:u w:val="single"/>
          <w:rtl/>
        </w:rPr>
        <w:t>כם</w:t>
      </w:r>
      <w:r w:rsidRPr="005107A1">
        <w:rPr>
          <w:u w:val="single"/>
          <w:rtl/>
        </w:rPr>
        <w:t xml:space="preserve"> את הקטע בכתיב חסר</w:t>
      </w:r>
      <w:r w:rsidRPr="005107A1">
        <w:rPr>
          <w:rFonts w:hint="cs"/>
          <w:u w:val="single"/>
          <w:rtl/>
        </w:rPr>
        <w:t xml:space="preserve"> </w:t>
      </w:r>
      <w:r w:rsidRPr="005107A1">
        <w:rPr>
          <w:u w:val="single"/>
          <w:rtl/>
        </w:rPr>
        <w:t>ניקוד</w:t>
      </w:r>
      <w:r w:rsidRPr="005107A1">
        <w:rPr>
          <w:rFonts w:hint="cs"/>
          <w:u w:val="single"/>
          <w:rtl/>
        </w:rPr>
        <w:t>.</w:t>
      </w:r>
    </w:p>
    <w:p w:rsidR="00FB2E66" w:rsidRDefault="00FB2E66" w:rsidP="00FB2E66">
      <w:pPr>
        <w:rPr>
          <w:rtl/>
        </w:rPr>
      </w:pPr>
    </w:p>
    <w:p w:rsidR="00FB2E66" w:rsidRDefault="00FB2E66" w:rsidP="00FB2E66">
      <w:pPr>
        <w:spacing w:line="360" w:lineRule="auto"/>
        <w:jc w:val="both"/>
        <w:rPr>
          <w:b/>
          <w:bCs/>
          <w:u w:val="single"/>
          <w:rtl/>
        </w:rPr>
      </w:pPr>
      <w:r>
        <w:rPr>
          <w:rtl/>
        </w:rPr>
        <w:t xml:space="preserve">בִּמְקוֹמוֹת יִשּוּב רַבִּים </w:t>
      </w:r>
      <w:proofErr w:type="spellStart"/>
      <w:r>
        <w:rPr>
          <w:rtl/>
        </w:rPr>
        <w:t>אֵרְעו</w:t>
      </w:r>
      <w:proofErr w:type="spellEnd"/>
      <w:r>
        <w:rPr>
          <w:rtl/>
        </w:rPr>
        <w:t xml:space="preserve">ּ מַעֲשֵי שׂד וּבִזָּה. רֹב הַתּוֹשָבִים נִמְלְטוּ מִן הַבָּתִּים </w:t>
      </w:r>
      <w:proofErr w:type="spellStart"/>
      <w:r>
        <w:rPr>
          <w:rtl/>
        </w:rPr>
        <w:t>וְנִסְתַּיְּעו</w:t>
      </w:r>
      <w:proofErr w:type="spellEnd"/>
      <w:r>
        <w:rPr>
          <w:rtl/>
        </w:rPr>
        <w:t xml:space="preserve">ּ בְּשֵרוּתֵי הַהַצָּלָה. </w:t>
      </w:r>
      <w:proofErr w:type="spellStart"/>
      <w:r>
        <w:rPr>
          <w:rtl/>
        </w:rPr>
        <w:t>נְדַוַּח</w:t>
      </w:r>
      <w:proofErr w:type="spellEnd"/>
      <w:r>
        <w:rPr>
          <w:rtl/>
        </w:rPr>
        <w:t xml:space="preserve"> לְמַאֲזִינֵינוּ מִיָּד כְּשֶיִּוָּדְעוּ פְּרָטִים מְלֵאִים. </w:t>
      </w:r>
      <w:proofErr w:type="spellStart"/>
      <w:r>
        <w:rPr>
          <w:rtl/>
        </w:rPr>
        <w:t>הַכֹּל</w:t>
      </w:r>
      <w:proofErr w:type="spellEnd"/>
      <w:r>
        <w:rPr>
          <w:rtl/>
        </w:rPr>
        <w:t xml:space="preserve"> מִתְבַּק</w:t>
      </w:r>
      <w:r>
        <w:rPr>
          <w:rFonts w:hint="cs"/>
          <w:rtl/>
        </w:rPr>
        <w:t>ְּ</w:t>
      </w:r>
      <w:r>
        <w:rPr>
          <w:rtl/>
        </w:rPr>
        <w:t>ש</w:t>
      </w:r>
      <w:r>
        <w:rPr>
          <w:rFonts w:hint="cs"/>
          <w:rtl/>
        </w:rPr>
        <w:t>ׁ</w:t>
      </w:r>
      <w:r>
        <w:rPr>
          <w:rtl/>
        </w:rPr>
        <w:t>ִים לִהְיוֹת קַש</w:t>
      </w:r>
      <w:r>
        <w:rPr>
          <w:rFonts w:hint="cs"/>
          <w:rtl/>
        </w:rPr>
        <w:t>ׁ</w:t>
      </w:r>
      <w:r>
        <w:rPr>
          <w:rtl/>
        </w:rPr>
        <w:t xml:space="preserve">ּוּבִים </w:t>
      </w:r>
      <w:proofErr w:type="spellStart"/>
      <w:r>
        <w:rPr>
          <w:rtl/>
        </w:rPr>
        <w:t>לַשִּדּוּרִים</w:t>
      </w:r>
      <w:proofErr w:type="spellEnd"/>
      <w:r>
        <w:rPr>
          <w:rtl/>
        </w:rPr>
        <w:t>.</w:t>
      </w:r>
    </w:p>
    <w:p w:rsidR="00FB2E66" w:rsidRDefault="00FB2E66" w:rsidP="00FB2E66">
      <w:pPr>
        <w:rPr>
          <w:rtl/>
        </w:rPr>
      </w:pPr>
    </w:p>
    <w:p w:rsidR="00FB2E66" w:rsidRDefault="00FB2E66" w:rsidP="00FB2E66">
      <w:pPr>
        <w:tabs>
          <w:tab w:val="left" w:pos="960"/>
          <w:tab w:val="left" w:pos="1320"/>
        </w:tabs>
        <w:spacing w:line="240" w:lineRule="atLeast"/>
        <w:jc w:val="both"/>
        <w:rPr>
          <w:b/>
          <w:bCs/>
          <w:rtl/>
        </w:rPr>
      </w:pPr>
    </w:p>
    <w:p w:rsidR="00FB2E66" w:rsidRDefault="00FB2E66" w:rsidP="00FB2E66">
      <w:pPr>
        <w:tabs>
          <w:tab w:val="left" w:pos="960"/>
          <w:tab w:val="left" w:pos="1320"/>
        </w:tabs>
        <w:spacing w:line="240" w:lineRule="atLeast"/>
        <w:jc w:val="both"/>
        <w:rPr>
          <w:b/>
          <w:bCs/>
          <w:rtl/>
        </w:rPr>
      </w:pPr>
    </w:p>
    <w:p w:rsidR="00FB2E66" w:rsidRPr="005107A1" w:rsidRDefault="00FB2E66" w:rsidP="00FB2E66">
      <w:pPr>
        <w:tabs>
          <w:tab w:val="left" w:pos="960"/>
          <w:tab w:val="left" w:pos="1320"/>
        </w:tabs>
        <w:spacing w:line="240" w:lineRule="atLeast"/>
        <w:jc w:val="both"/>
        <w:rPr>
          <w:b/>
          <w:bCs/>
          <w:rtl/>
        </w:rPr>
      </w:pPr>
      <w:r w:rsidRPr="005107A1">
        <w:rPr>
          <w:b/>
          <w:bCs/>
          <w:rtl/>
        </w:rPr>
        <w:t xml:space="preserve">סעיף 4 – פיסוק </w:t>
      </w:r>
      <w:r w:rsidRPr="00722103">
        <w:rPr>
          <w:rtl/>
        </w:rPr>
        <w:t>(</w:t>
      </w:r>
      <w:r w:rsidRPr="00722103">
        <w:rPr>
          <w:rFonts w:ascii="Rod" w:hAnsi="Rod" w:hint="cs"/>
          <w:rtl/>
        </w:rPr>
        <w:t>10%</w:t>
      </w:r>
      <w:r w:rsidRPr="00722103">
        <w:rPr>
          <w:rtl/>
        </w:rPr>
        <w:t>)</w:t>
      </w:r>
    </w:p>
    <w:p w:rsidR="00FB2E66" w:rsidRDefault="00FB2E66" w:rsidP="00FB2E66">
      <w:pPr>
        <w:tabs>
          <w:tab w:val="left" w:pos="1320"/>
        </w:tabs>
        <w:spacing w:line="240" w:lineRule="atLeast"/>
        <w:jc w:val="both"/>
        <w:rPr>
          <w:u w:val="single"/>
          <w:rtl/>
        </w:rPr>
      </w:pPr>
    </w:p>
    <w:p w:rsidR="00FB2E66" w:rsidRPr="005107A1" w:rsidRDefault="00FB2E66" w:rsidP="00FB2E66">
      <w:pPr>
        <w:tabs>
          <w:tab w:val="left" w:pos="1320"/>
        </w:tabs>
        <w:spacing w:line="240" w:lineRule="atLeast"/>
        <w:jc w:val="both"/>
        <w:rPr>
          <w:u w:val="single"/>
          <w:rtl/>
        </w:rPr>
      </w:pPr>
      <w:r w:rsidRPr="005107A1">
        <w:rPr>
          <w:u w:val="single"/>
          <w:rtl/>
        </w:rPr>
        <w:t>פסק</w:t>
      </w:r>
      <w:r w:rsidRPr="005107A1">
        <w:rPr>
          <w:rFonts w:hint="cs"/>
          <w:u w:val="single"/>
          <w:rtl/>
        </w:rPr>
        <w:t>ו</w:t>
      </w:r>
      <w:r w:rsidRPr="005107A1">
        <w:rPr>
          <w:u w:val="single"/>
          <w:rtl/>
        </w:rPr>
        <w:t xml:space="preserve"> את הקטע לפי כללי האקדמיה; ת</w:t>
      </w:r>
      <w:r w:rsidRPr="005107A1">
        <w:rPr>
          <w:rFonts w:hint="cs"/>
          <w:u w:val="single"/>
          <w:rtl/>
        </w:rPr>
        <w:t>נו</w:t>
      </w:r>
      <w:r w:rsidRPr="005107A1">
        <w:rPr>
          <w:u w:val="single"/>
          <w:rtl/>
        </w:rPr>
        <w:t xml:space="preserve"> דעת</w:t>
      </w:r>
      <w:r w:rsidRPr="005107A1">
        <w:rPr>
          <w:rFonts w:hint="cs"/>
          <w:u w:val="single"/>
          <w:rtl/>
        </w:rPr>
        <w:t>כם</w:t>
      </w:r>
      <w:r w:rsidRPr="005107A1">
        <w:rPr>
          <w:u w:val="single"/>
          <w:rtl/>
        </w:rPr>
        <w:t xml:space="preserve"> גם לכתיבה נכונה של גרש, גרשיים וכיו"ב</w:t>
      </w:r>
      <w:r w:rsidRPr="005107A1">
        <w:rPr>
          <w:rFonts w:hint="cs"/>
          <w:u w:val="single"/>
          <w:rtl/>
        </w:rPr>
        <w:t>.</w:t>
      </w:r>
    </w:p>
    <w:p w:rsidR="00FB2E66" w:rsidRDefault="00FB2E66" w:rsidP="00FB2E66">
      <w:pPr>
        <w:rPr>
          <w:rtl/>
        </w:rPr>
      </w:pPr>
    </w:p>
    <w:p w:rsidR="00FB2E66" w:rsidRDefault="00FB2E66" w:rsidP="00FB2E66">
      <w:pPr>
        <w:spacing w:line="360" w:lineRule="auto"/>
        <w:jc w:val="both"/>
        <w:rPr>
          <w:rtl/>
        </w:rPr>
      </w:pPr>
      <w:r>
        <w:rPr>
          <w:rtl/>
        </w:rPr>
        <w:t>באוגוסט 1994 קשרה ישראל קשרים דיפלומטיים מלאים עם הרפובליקה המונה 25 מ</w:t>
      </w:r>
      <w:r>
        <w:rPr>
          <w:rFonts w:hint="cs"/>
          <w:rtl/>
        </w:rPr>
        <w:t>י</w:t>
      </w:r>
      <w:r>
        <w:rPr>
          <w:rtl/>
        </w:rPr>
        <w:t xml:space="preserve">ליון איש כעשירית מכלל תושבי ארצות הברית אין לה לרפובליקה הזאת מנהיג איש אינו מנהל אותה ולאיש </w:t>
      </w:r>
      <w:r>
        <w:rPr>
          <w:rFonts w:hint="cs"/>
          <w:rtl/>
        </w:rPr>
        <w:t xml:space="preserve">בה </w:t>
      </w:r>
      <w:r>
        <w:rPr>
          <w:rtl/>
        </w:rPr>
        <w:t>אין כוח לנקוט סנקציות נגד פורעי חוק היא חסרת טריטוריה אין לה גבולות שיפוט ולא בית מחוקקים מדובר באינטרנט הרפובליקה האלקטרונית הגדולה בעולם היא אינה קיימת במציאות אף שהיא חיה ותוססת מאוד הידיע</w:t>
      </w:r>
      <w:r>
        <w:rPr>
          <w:rFonts w:hint="cs"/>
          <w:rtl/>
        </w:rPr>
        <w:t>ה</w:t>
      </w:r>
      <w:r>
        <w:rPr>
          <w:rtl/>
        </w:rPr>
        <w:t xml:space="preserve"> על חיבורה של ישראל לאינטרנט משמחת עשרות אלפי  בני נוער אנשי עסקים רבים וסתם אנשים המכורים למחשב ולדואר אלקטרוני</w:t>
      </w:r>
    </w:p>
    <w:p w:rsidR="00FB2E66" w:rsidRDefault="00FB2E66" w:rsidP="00FB2E66">
      <w:pPr>
        <w:tabs>
          <w:tab w:val="left" w:pos="1320"/>
        </w:tabs>
        <w:spacing w:line="360" w:lineRule="auto"/>
        <w:jc w:val="both"/>
        <w:rPr>
          <w:szCs w:val="28"/>
          <w:rtl/>
        </w:rPr>
      </w:pPr>
    </w:p>
    <w:p w:rsidR="00FB2E66" w:rsidRDefault="00FB2E66" w:rsidP="00FB2E66">
      <w:pPr>
        <w:tabs>
          <w:tab w:val="left" w:pos="1320"/>
        </w:tabs>
        <w:spacing w:line="240" w:lineRule="atLeast"/>
        <w:jc w:val="both"/>
        <w:rPr>
          <w:b/>
          <w:bCs/>
          <w:sz w:val="28"/>
          <w:szCs w:val="28"/>
          <w:u w:val="single"/>
          <w:rtl/>
        </w:rPr>
      </w:pPr>
    </w:p>
    <w:p w:rsidR="00FB2E66" w:rsidRDefault="00FB2E66" w:rsidP="00FB2E66">
      <w:pPr>
        <w:tabs>
          <w:tab w:val="left" w:pos="1320"/>
        </w:tabs>
        <w:spacing w:line="240" w:lineRule="atLeast"/>
        <w:jc w:val="both"/>
        <w:rPr>
          <w:b/>
          <w:bCs/>
          <w:sz w:val="28"/>
          <w:szCs w:val="28"/>
          <w:u w:val="single"/>
          <w:rtl/>
        </w:rPr>
      </w:pPr>
    </w:p>
    <w:p w:rsidR="00FB2E66" w:rsidRDefault="00FB2E66" w:rsidP="00FB2E66">
      <w:pPr>
        <w:tabs>
          <w:tab w:val="left" w:pos="1320"/>
        </w:tabs>
        <w:spacing w:line="240" w:lineRule="atLeast"/>
        <w:jc w:val="both"/>
        <w:rPr>
          <w:b/>
          <w:bCs/>
          <w:sz w:val="28"/>
          <w:szCs w:val="28"/>
          <w:u w:val="single"/>
          <w:rtl/>
        </w:rPr>
      </w:pPr>
    </w:p>
    <w:p w:rsidR="00FB2E66" w:rsidRPr="00722103" w:rsidRDefault="00FB2E66" w:rsidP="00FB2E66">
      <w:pPr>
        <w:tabs>
          <w:tab w:val="left" w:pos="1320"/>
        </w:tabs>
        <w:spacing w:line="360" w:lineRule="auto"/>
        <w:jc w:val="both"/>
        <w:rPr>
          <w:b/>
          <w:bCs/>
          <w:sz w:val="28"/>
          <w:szCs w:val="28"/>
          <w:rtl/>
        </w:rPr>
      </w:pPr>
      <w:r w:rsidRPr="00722103">
        <w:rPr>
          <w:b/>
          <w:bCs/>
          <w:sz w:val="28"/>
          <w:szCs w:val="28"/>
          <w:u w:val="single"/>
          <w:rtl/>
        </w:rPr>
        <w:t>חלק ב</w:t>
      </w:r>
      <w:r w:rsidRPr="00722103">
        <w:rPr>
          <w:rFonts w:hint="cs"/>
          <w:b/>
          <w:bCs/>
          <w:sz w:val="28"/>
          <w:szCs w:val="28"/>
          <w:rtl/>
        </w:rPr>
        <w:t xml:space="preserve"> </w:t>
      </w:r>
      <w:r w:rsidRPr="00722103">
        <w:rPr>
          <w:b/>
          <w:bCs/>
          <w:sz w:val="28"/>
          <w:szCs w:val="28"/>
          <w:rtl/>
        </w:rPr>
        <w:t>–</w:t>
      </w:r>
      <w:r w:rsidRPr="00722103">
        <w:rPr>
          <w:rFonts w:hint="cs"/>
          <w:b/>
          <w:bCs/>
          <w:sz w:val="28"/>
          <w:szCs w:val="28"/>
          <w:rtl/>
        </w:rPr>
        <w:t xml:space="preserve"> חיבור </w:t>
      </w:r>
      <w:r w:rsidRPr="00722103">
        <w:rPr>
          <w:rFonts w:hint="cs"/>
          <w:sz w:val="28"/>
          <w:szCs w:val="28"/>
          <w:rtl/>
        </w:rPr>
        <w:t>(50%)</w:t>
      </w:r>
    </w:p>
    <w:p w:rsidR="00FB2E66" w:rsidRPr="00F91148" w:rsidRDefault="00FB2E66" w:rsidP="00FB2E66">
      <w:pPr>
        <w:tabs>
          <w:tab w:val="left" w:pos="960"/>
          <w:tab w:val="left" w:pos="1320"/>
        </w:tabs>
        <w:spacing w:line="360" w:lineRule="auto"/>
        <w:jc w:val="both"/>
        <w:rPr>
          <w:rtl/>
        </w:rPr>
      </w:pPr>
      <w:r w:rsidRPr="00F91148">
        <w:rPr>
          <w:rtl/>
        </w:rPr>
        <w:t>בחר</w:t>
      </w:r>
      <w:r w:rsidRPr="00F91148">
        <w:rPr>
          <w:rFonts w:hint="cs"/>
          <w:rtl/>
        </w:rPr>
        <w:t>ו</w:t>
      </w:r>
      <w:r w:rsidRPr="00F91148">
        <w:rPr>
          <w:rtl/>
        </w:rPr>
        <w:t xml:space="preserve"> </w:t>
      </w:r>
      <w:r w:rsidRPr="00F91148">
        <w:rPr>
          <w:u w:val="single"/>
          <w:rtl/>
        </w:rPr>
        <w:t>אחד</w:t>
      </w:r>
      <w:r w:rsidRPr="00F91148">
        <w:rPr>
          <w:rtl/>
        </w:rPr>
        <w:t xml:space="preserve"> מהנושאים </w:t>
      </w:r>
      <w:r w:rsidRPr="00F91148">
        <w:rPr>
          <w:rFonts w:hint="cs"/>
          <w:rtl/>
        </w:rPr>
        <w:t>שלהלן ו</w:t>
      </w:r>
      <w:r w:rsidRPr="00F91148">
        <w:rPr>
          <w:rtl/>
        </w:rPr>
        <w:t>כתב</w:t>
      </w:r>
      <w:r w:rsidRPr="00F91148">
        <w:rPr>
          <w:rFonts w:hint="cs"/>
          <w:rtl/>
        </w:rPr>
        <w:t>ו</w:t>
      </w:r>
      <w:r w:rsidRPr="00F91148">
        <w:rPr>
          <w:rtl/>
        </w:rPr>
        <w:t xml:space="preserve"> </w:t>
      </w:r>
      <w:r w:rsidRPr="00F91148">
        <w:rPr>
          <w:rFonts w:hint="cs"/>
          <w:rtl/>
        </w:rPr>
        <w:t xml:space="preserve">עליו </w:t>
      </w:r>
      <w:r w:rsidRPr="00F91148">
        <w:rPr>
          <w:rtl/>
        </w:rPr>
        <w:t>חיבור קצר (</w:t>
      </w:r>
      <w:r w:rsidRPr="00F91148">
        <w:rPr>
          <w:rFonts w:ascii="Rod" w:hAnsi="Rod" w:hint="cs"/>
          <w:rtl/>
        </w:rPr>
        <w:t>עמוד וחצי - שני עמודים</w:t>
      </w:r>
      <w:r w:rsidRPr="00F91148">
        <w:rPr>
          <w:rtl/>
        </w:rPr>
        <w:t>).</w:t>
      </w:r>
      <w:r w:rsidRPr="00F91148">
        <w:rPr>
          <w:b/>
          <w:bCs/>
          <w:rtl/>
        </w:rPr>
        <w:t xml:space="preserve"> </w:t>
      </w:r>
      <w:r w:rsidRPr="00F91148">
        <w:rPr>
          <w:rtl/>
        </w:rPr>
        <w:t>פתח</w:t>
      </w:r>
      <w:r w:rsidRPr="00F91148">
        <w:rPr>
          <w:rFonts w:hint="cs"/>
          <w:rtl/>
        </w:rPr>
        <w:t>ו</w:t>
      </w:r>
      <w:r w:rsidRPr="00F91148">
        <w:rPr>
          <w:rtl/>
        </w:rPr>
        <w:t xml:space="preserve"> כל רעיון לפסקה, הסב</w:t>
      </w:r>
      <w:r w:rsidRPr="00F91148">
        <w:rPr>
          <w:rFonts w:hint="cs"/>
          <w:rtl/>
        </w:rPr>
        <w:t>י</w:t>
      </w:r>
      <w:r w:rsidRPr="00F91148">
        <w:rPr>
          <w:rtl/>
        </w:rPr>
        <w:t>ר</w:t>
      </w:r>
      <w:r w:rsidRPr="00F91148">
        <w:rPr>
          <w:rFonts w:hint="cs"/>
          <w:rtl/>
        </w:rPr>
        <w:t xml:space="preserve">ו </w:t>
      </w:r>
      <w:r w:rsidRPr="00F91148">
        <w:rPr>
          <w:rtl/>
        </w:rPr>
        <w:t>את רעיונותי</w:t>
      </w:r>
      <w:r w:rsidRPr="00F91148">
        <w:rPr>
          <w:rFonts w:hint="cs"/>
          <w:rtl/>
        </w:rPr>
        <w:t>כם</w:t>
      </w:r>
      <w:r w:rsidRPr="00F91148">
        <w:rPr>
          <w:rtl/>
        </w:rPr>
        <w:t xml:space="preserve"> ולוו אותם בדוגמות. שי</w:t>
      </w:r>
      <w:r w:rsidRPr="00F91148">
        <w:rPr>
          <w:rFonts w:hint="cs"/>
          <w:rtl/>
        </w:rPr>
        <w:t>מו</w:t>
      </w:r>
      <w:r w:rsidRPr="00F91148">
        <w:rPr>
          <w:rtl/>
        </w:rPr>
        <w:t xml:space="preserve"> לב לדקדוק, לכתיב</w:t>
      </w:r>
      <w:r w:rsidRPr="00F91148">
        <w:rPr>
          <w:rFonts w:hint="cs"/>
          <w:rtl/>
        </w:rPr>
        <w:t xml:space="preserve"> </w:t>
      </w:r>
      <w:r w:rsidRPr="00F91148">
        <w:rPr>
          <w:rtl/>
        </w:rPr>
        <w:t>ולפיסוק</w:t>
      </w:r>
      <w:r w:rsidRPr="00F91148">
        <w:rPr>
          <w:rFonts w:hint="cs"/>
          <w:rtl/>
        </w:rPr>
        <w:t xml:space="preserve">, </w:t>
      </w:r>
      <w:r w:rsidRPr="00F91148">
        <w:rPr>
          <w:rtl/>
        </w:rPr>
        <w:t>הקפ</w:t>
      </w:r>
      <w:r w:rsidRPr="00F91148">
        <w:rPr>
          <w:rFonts w:hint="cs"/>
          <w:rtl/>
        </w:rPr>
        <w:t>י</w:t>
      </w:r>
      <w:r w:rsidRPr="00F91148">
        <w:rPr>
          <w:rtl/>
        </w:rPr>
        <w:t>ד</w:t>
      </w:r>
      <w:r w:rsidRPr="00F91148">
        <w:rPr>
          <w:rFonts w:hint="cs"/>
          <w:rtl/>
        </w:rPr>
        <w:t>ו</w:t>
      </w:r>
      <w:r w:rsidRPr="00F91148">
        <w:rPr>
          <w:rtl/>
        </w:rPr>
        <w:t xml:space="preserve"> על בחירת מילים מתאימות, על שימוש נכון במילות</w:t>
      </w:r>
      <w:r w:rsidRPr="00F91148">
        <w:rPr>
          <w:rFonts w:hint="cs"/>
          <w:rtl/>
        </w:rPr>
        <w:t xml:space="preserve"> </w:t>
      </w:r>
      <w:r w:rsidRPr="00F91148">
        <w:rPr>
          <w:rtl/>
        </w:rPr>
        <w:t>היחס ובמילות קישור, על תחביר תקין ועל סגנון מתאים.</w:t>
      </w:r>
    </w:p>
    <w:p w:rsidR="00FB2E66" w:rsidRDefault="00FB2E66" w:rsidP="00FB2E66">
      <w:pPr>
        <w:tabs>
          <w:tab w:val="left" w:pos="960"/>
          <w:tab w:val="left" w:pos="1320"/>
        </w:tabs>
        <w:spacing w:line="240" w:lineRule="atLeast"/>
        <w:jc w:val="both"/>
        <w:rPr>
          <w:szCs w:val="28"/>
          <w:rtl/>
        </w:rPr>
      </w:pP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0"/>
        <w:gridCol w:w="8268"/>
      </w:tblGrid>
      <w:tr w:rsidR="00FB2E66" w:rsidTr="001130F9">
        <w:tc>
          <w:tcPr>
            <w:tcW w:w="399" w:type="dxa"/>
          </w:tcPr>
          <w:p w:rsidR="00FB2E66" w:rsidRDefault="00FB2E66" w:rsidP="001130F9">
            <w:pPr>
              <w:tabs>
                <w:tab w:val="left" w:pos="960"/>
                <w:tab w:val="left" w:pos="1320"/>
              </w:tabs>
              <w:spacing w:line="360" w:lineRule="auto"/>
              <w:jc w:val="both"/>
              <w:rPr>
                <w:szCs w:val="28"/>
                <w:rtl/>
              </w:rPr>
            </w:pPr>
            <w:r>
              <w:rPr>
                <w:rFonts w:hint="cs"/>
                <w:szCs w:val="28"/>
                <w:rtl/>
              </w:rPr>
              <w:t>1.</w:t>
            </w:r>
          </w:p>
        </w:tc>
        <w:tc>
          <w:tcPr>
            <w:tcW w:w="8268" w:type="dxa"/>
          </w:tcPr>
          <w:p w:rsidR="00FB2E66" w:rsidRDefault="00FB2E66" w:rsidP="001130F9">
            <w:pPr>
              <w:tabs>
                <w:tab w:val="left" w:pos="960"/>
                <w:tab w:val="left" w:pos="1320"/>
              </w:tabs>
              <w:spacing w:line="360" w:lineRule="auto"/>
              <w:jc w:val="both"/>
              <w:rPr>
                <w:szCs w:val="28"/>
                <w:rtl/>
              </w:rPr>
            </w:pPr>
            <w:r>
              <w:rPr>
                <w:rtl/>
              </w:rPr>
              <w:t>לאחרונה הג</w:t>
            </w:r>
            <w:r>
              <w:rPr>
                <w:rFonts w:hint="cs"/>
                <w:rtl/>
              </w:rPr>
              <w:t>יע</w:t>
            </w:r>
            <w:r>
              <w:rPr>
                <w:rtl/>
              </w:rPr>
              <w:t xml:space="preserve">ו לבתי המשפט בארץ תביעות של חולים סופניים המבקשים לנתק אותם </w:t>
            </w:r>
            <w:r>
              <w:rPr>
                <w:rFonts w:hint="cs"/>
                <w:rtl/>
              </w:rPr>
              <w:t>מ</w:t>
            </w:r>
            <w:r>
              <w:rPr>
                <w:rtl/>
              </w:rPr>
              <w:t xml:space="preserve">מכשירי ההחייאה. </w:t>
            </w:r>
            <w:r>
              <w:rPr>
                <w:rFonts w:hint="cs"/>
                <w:rtl/>
              </w:rPr>
              <w:t>היש, לדעתכם</w:t>
            </w:r>
            <w:r w:rsidRPr="001E4C1C">
              <w:rPr>
                <w:rFonts w:hint="cs"/>
                <w:rtl/>
              </w:rPr>
              <w:t>,</w:t>
            </w:r>
            <w:r>
              <w:rPr>
                <w:rFonts w:hint="cs"/>
                <w:rtl/>
              </w:rPr>
              <w:t xml:space="preserve"> להיענות לבקשתם? הביעו דעתכם </w:t>
            </w:r>
            <w:proofErr w:type="spellStart"/>
            <w:r>
              <w:rPr>
                <w:rFonts w:hint="cs"/>
                <w:rtl/>
              </w:rPr>
              <w:t>ונמקוה</w:t>
            </w:r>
            <w:proofErr w:type="spellEnd"/>
            <w:r>
              <w:rPr>
                <w:rFonts w:hint="cs"/>
                <w:rtl/>
              </w:rPr>
              <w:t>.</w:t>
            </w:r>
          </w:p>
        </w:tc>
      </w:tr>
      <w:tr w:rsidR="00FB2E66" w:rsidTr="001130F9">
        <w:tc>
          <w:tcPr>
            <w:tcW w:w="399" w:type="dxa"/>
          </w:tcPr>
          <w:p w:rsidR="00FB2E66" w:rsidRDefault="00FB2E66" w:rsidP="001130F9">
            <w:pPr>
              <w:tabs>
                <w:tab w:val="left" w:pos="960"/>
                <w:tab w:val="left" w:pos="1320"/>
              </w:tabs>
              <w:spacing w:line="360" w:lineRule="auto"/>
              <w:jc w:val="both"/>
              <w:rPr>
                <w:szCs w:val="28"/>
                <w:rtl/>
              </w:rPr>
            </w:pPr>
            <w:r>
              <w:rPr>
                <w:rFonts w:hint="cs"/>
                <w:szCs w:val="28"/>
                <w:rtl/>
              </w:rPr>
              <w:t xml:space="preserve">2. </w:t>
            </w:r>
          </w:p>
        </w:tc>
        <w:tc>
          <w:tcPr>
            <w:tcW w:w="8268" w:type="dxa"/>
          </w:tcPr>
          <w:p w:rsidR="00FB2E66" w:rsidRDefault="00FB2E66" w:rsidP="001130F9">
            <w:pPr>
              <w:tabs>
                <w:tab w:val="left" w:pos="960"/>
                <w:tab w:val="left" w:pos="1320"/>
              </w:tabs>
              <w:spacing w:line="360" w:lineRule="auto"/>
              <w:jc w:val="both"/>
              <w:rPr>
                <w:szCs w:val="28"/>
                <w:rtl/>
              </w:rPr>
            </w:pPr>
            <w:r>
              <w:rPr>
                <w:rtl/>
              </w:rPr>
              <w:t>תופעת ההימורים הולכת ומתפשטת. כיצד היא משתקפת בחברה הישראלית, ומהן הסכנות הטמונות בה?</w:t>
            </w:r>
          </w:p>
        </w:tc>
      </w:tr>
      <w:tr w:rsidR="00FB2E66" w:rsidTr="001130F9">
        <w:tc>
          <w:tcPr>
            <w:tcW w:w="399" w:type="dxa"/>
          </w:tcPr>
          <w:p w:rsidR="00FB2E66" w:rsidRDefault="00FB2E66" w:rsidP="001130F9">
            <w:pPr>
              <w:tabs>
                <w:tab w:val="left" w:pos="960"/>
                <w:tab w:val="left" w:pos="1320"/>
              </w:tabs>
              <w:spacing w:line="360" w:lineRule="auto"/>
              <w:jc w:val="both"/>
              <w:rPr>
                <w:szCs w:val="28"/>
                <w:rtl/>
              </w:rPr>
            </w:pPr>
            <w:r>
              <w:rPr>
                <w:rFonts w:hint="cs"/>
                <w:szCs w:val="28"/>
                <w:rtl/>
              </w:rPr>
              <w:t xml:space="preserve">3. </w:t>
            </w:r>
          </w:p>
        </w:tc>
        <w:tc>
          <w:tcPr>
            <w:tcW w:w="8268" w:type="dxa"/>
          </w:tcPr>
          <w:p w:rsidR="00FB2E66" w:rsidRDefault="00FB2E66" w:rsidP="001130F9">
            <w:pPr>
              <w:tabs>
                <w:tab w:val="left" w:pos="960"/>
                <w:tab w:val="left" w:pos="1320"/>
              </w:tabs>
              <w:spacing w:line="360" w:lineRule="auto"/>
              <w:jc w:val="both"/>
              <w:rPr>
                <w:szCs w:val="28"/>
                <w:rtl/>
              </w:rPr>
            </w:pPr>
            <w:r>
              <w:rPr>
                <w:rFonts w:hint="cs"/>
                <w:rtl/>
              </w:rPr>
              <w:t xml:space="preserve">"קריאה לנשים בטרם פריימריז: בלי קואליציה נשית חזקה בכנסת לא יהיה לנשים ביטחון שיש מי שידאג לזכויותיהן" (גיל </w:t>
            </w:r>
            <w:proofErr w:type="spellStart"/>
            <w:r>
              <w:rPr>
                <w:rFonts w:hint="cs"/>
                <w:rtl/>
              </w:rPr>
              <w:t>הראבן</w:t>
            </w:r>
            <w:proofErr w:type="spellEnd"/>
            <w:r>
              <w:rPr>
                <w:rFonts w:hint="cs"/>
                <w:rtl/>
              </w:rPr>
              <w:t xml:space="preserve">, "מעריב", אפריל 1996). מה דעתכם על דבריה של </w:t>
            </w:r>
            <w:proofErr w:type="spellStart"/>
            <w:r>
              <w:rPr>
                <w:rFonts w:hint="cs"/>
                <w:rtl/>
              </w:rPr>
              <w:t>הראבן</w:t>
            </w:r>
            <w:proofErr w:type="spellEnd"/>
            <w:r>
              <w:rPr>
                <w:rFonts w:hint="cs"/>
                <w:rtl/>
              </w:rPr>
              <w:t>? האמנם נשים צריכות לכוון את בחירתן לפי השיקול הזה, או מן הראוי שיבחרו את מועמדיהן אך ורק לפי כישוריהם והשקפת עולמם?</w:t>
            </w:r>
          </w:p>
        </w:tc>
      </w:tr>
      <w:tr w:rsidR="00FB2E66" w:rsidTr="001130F9">
        <w:tc>
          <w:tcPr>
            <w:tcW w:w="399" w:type="dxa"/>
          </w:tcPr>
          <w:p w:rsidR="00FB2E66" w:rsidRDefault="00FB2E66" w:rsidP="001130F9">
            <w:pPr>
              <w:tabs>
                <w:tab w:val="left" w:pos="960"/>
                <w:tab w:val="left" w:pos="1320"/>
              </w:tabs>
              <w:spacing w:line="360" w:lineRule="auto"/>
              <w:jc w:val="both"/>
              <w:rPr>
                <w:szCs w:val="28"/>
                <w:rtl/>
              </w:rPr>
            </w:pPr>
            <w:r>
              <w:rPr>
                <w:rFonts w:hint="cs"/>
                <w:szCs w:val="28"/>
                <w:rtl/>
              </w:rPr>
              <w:t xml:space="preserve">4. </w:t>
            </w:r>
          </w:p>
        </w:tc>
        <w:tc>
          <w:tcPr>
            <w:tcW w:w="8268" w:type="dxa"/>
          </w:tcPr>
          <w:p w:rsidR="00FB2E66" w:rsidRDefault="00FB2E66" w:rsidP="001130F9">
            <w:pPr>
              <w:tabs>
                <w:tab w:val="left" w:pos="960"/>
                <w:tab w:val="left" w:pos="1320"/>
              </w:tabs>
              <w:spacing w:line="360" w:lineRule="auto"/>
              <w:jc w:val="both"/>
              <w:rPr>
                <w:szCs w:val="28"/>
                <w:rtl/>
              </w:rPr>
            </w:pPr>
            <w:r>
              <w:rPr>
                <w:rFonts w:hint="cs"/>
                <w:rtl/>
              </w:rPr>
              <w:t>"עלינו להילחם בטרור כאילו אין הסכם שלום, ולקדם את הסכם השלום כאילו אין טרור" (שמעון פרס, מרס 1996). האמנם אפשר? כיצד, לדעתכם, צריכה מדינת ישראל להילחם בטרור המכה בנו?</w:t>
            </w:r>
          </w:p>
        </w:tc>
      </w:tr>
    </w:tbl>
    <w:p w:rsidR="00FB2E66" w:rsidRDefault="00FB2E66" w:rsidP="00FB2E66">
      <w:pPr>
        <w:tabs>
          <w:tab w:val="left" w:pos="960"/>
          <w:tab w:val="left" w:pos="1320"/>
        </w:tabs>
        <w:spacing w:line="240" w:lineRule="atLeast"/>
        <w:jc w:val="both"/>
        <w:rPr>
          <w:szCs w:val="28"/>
          <w:rtl/>
        </w:rPr>
      </w:pPr>
    </w:p>
    <w:p w:rsidR="00FB2E66" w:rsidRDefault="00FB2E66" w:rsidP="00FB2E66">
      <w:pPr>
        <w:tabs>
          <w:tab w:val="left" w:pos="1320"/>
        </w:tabs>
        <w:spacing w:line="240" w:lineRule="atLeast"/>
        <w:jc w:val="both"/>
        <w:rPr>
          <w:szCs w:val="28"/>
          <w:rtl/>
        </w:rPr>
      </w:pPr>
    </w:p>
    <w:p w:rsidR="00FB2E66" w:rsidRDefault="00FB2E66" w:rsidP="00FB2E66">
      <w:pPr>
        <w:rPr>
          <w:rtl/>
        </w:rPr>
      </w:pPr>
    </w:p>
    <w:p w:rsidR="00FB2E66" w:rsidRDefault="00FB2E66" w:rsidP="00FB2E66">
      <w:pPr>
        <w:ind w:left="51"/>
      </w:pPr>
    </w:p>
    <w:p w:rsidR="00FB2E66" w:rsidRPr="003C5246" w:rsidRDefault="00FB2E66" w:rsidP="00FB2E66">
      <w:pPr>
        <w:tabs>
          <w:tab w:val="left" w:pos="2400"/>
        </w:tabs>
        <w:spacing w:line="360" w:lineRule="auto"/>
        <w:jc w:val="center"/>
        <w:rPr>
          <w:bCs/>
          <w:sz w:val="28"/>
          <w:szCs w:val="28"/>
          <w:rtl/>
        </w:rPr>
      </w:pPr>
    </w:p>
    <w:p w:rsidR="00FB2E66" w:rsidRDefault="00FB2E66" w:rsidP="00FB2E66">
      <w:pPr>
        <w:tabs>
          <w:tab w:val="left" w:pos="2400"/>
        </w:tabs>
        <w:spacing w:line="360" w:lineRule="auto"/>
        <w:jc w:val="center"/>
        <w:rPr>
          <w:bCs/>
          <w:sz w:val="28"/>
          <w:szCs w:val="28"/>
          <w:rtl/>
        </w:rPr>
      </w:pPr>
    </w:p>
    <w:p w:rsidR="00FB2E66" w:rsidRDefault="00FB2E66" w:rsidP="00FB2E66">
      <w:pPr>
        <w:tabs>
          <w:tab w:val="left" w:pos="2400"/>
        </w:tabs>
        <w:spacing w:line="360" w:lineRule="auto"/>
        <w:jc w:val="center"/>
        <w:rPr>
          <w:bCs/>
          <w:sz w:val="28"/>
          <w:szCs w:val="28"/>
          <w:rtl/>
        </w:rPr>
      </w:pPr>
    </w:p>
    <w:p w:rsidR="00FB2E66" w:rsidRDefault="00FB2E66" w:rsidP="00FB2E66">
      <w:pPr>
        <w:tabs>
          <w:tab w:val="left" w:pos="2400"/>
        </w:tabs>
        <w:spacing w:line="360" w:lineRule="auto"/>
        <w:jc w:val="center"/>
        <w:rPr>
          <w:bCs/>
          <w:sz w:val="28"/>
          <w:szCs w:val="28"/>
          <w:rtl/>
        </w:rPr>
      </w:pPr>
    </w:p>
    <w:p w:rsidR="00FB2E66" w:rsidRDefault="00FB2E66" w:rsidP="00FB2E66">
      <w:pPr>
        <w:tabs>
          <w:tab w:val="left" w:pos="2400"/>
        </w:tabs>
        <w:spacing w:line="360" w:lineRule="auto"/>
        <w:jc w:val="center"/>
        <w:rPr>
          <w:bCs/>
          <w:sz w:val="28"/>
          <w:szCs w:val="28"/>
          <w:rtl/>
        </w:rPr>
      </w:pPr>
    </w:p>
    <w:p w:rsidR="00FB2E66" w:rsidRDefault="00FB2E66" w:rsidP="00FB2E66">
      <w:pPr>
        <w:tabs>
          <w:tab w:val="left" w:pos="2400"/>
        </w:tabs>
        <w:spacing w:line="360" w:lineRule="auto"/>
        <w:jc w:val="center"/>
        <w:rPr>
          <w:bCs/>
          <w:sz w:val="28"/>
          <w:szCs w:val="28"/>
          <w:rtl/>
        </w:rPr>
      </w:pPr>
    </w:p>
    <w:p w:rsidR="00FB2E66" w:rsidRDefault="00FB2E66" w:rsidP="00FB2E66">
      <w:pPr>
        <w:tabs>
          <w:tab w:val="left" w:pos="2400"/>
        </w:tabs>
        <w:spacing w:line="360" w:lineRule="auto"/>
        <w:jc w:val="center"/>
        <w:rPr>
          <w:bCs/>
          <w:sz w:val="28"/>
          <w:szCs w:val="28"/>
          <w:rtl/>
        </w:rPr>
      </w:pPr>
    </w:p>
    <w:p w:rsidR="00FB2E66" w:rsidRPr="00AD6F7C" w:rsidRDefault="00FB2E66" w:rsidP="00FB2E66">
      <w:pPr>
        <w:rPr>
          <w:rFonts w:ascii="Arial" w:hAnsi="Arial" w:cs="Arial"/>
          <w:sz w:val="22"/>
          <w:szCs w:val="22"/>
        </w:rPr>
      </w:pPr>
    </w:p>
    <w:p w:rsidR="00616D4C" w:rsidRPr="00FB2E66" w:rsidRDefault="00616D4C"/>
    <w:sectPr w:rsidR="00616D4C" w:rsidRPr="00FB2E66" w:rsidSect="001130F9">
      <w:type w:val="continuous"/>
      <w:pgSz w:w="11906" w:h="16838"/>
      <w:pgMar w:top="2268" w:right="1418" w:bottom="1418" w:left="1418" w:header="851" w:footer="17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E2" w:rsidRDefault="00B357E2" w:rsidP="00511E64">
      <w:r>
        <w:separator/>
      </w:r>
    </w:p>
  </w:endnote>
  <w:endnote w:type="continuationSeparator" w:id="0">
    <w:p w:rsidR="00B357E2" w:rsidRDefault="00B357E2" w:rsidP="0051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d">
    <w:panose1 w:val="02030509050101010101"/>
    <w:charset w:val="00"/>
    <w:family w:val="modern"/>
    <w:pitch w:val="fixed"/>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F9" w:rsidRPr="00AD6F7C" w:rsidRDefault="001130F9" w:rsidP="001130F9">
    <w:pPr>
      <w:pStyle w:val="a5"/>
      <w:bidi w:val="0"/>
      <w:ind w:left="-720"/>
      <w:rPr>
        <w:rFonts w:ascii="Arial" w:hAnsi="Arial" w:cs="Arial"/>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F9" w:rsidRDefault="001130F9" w:rsidP="001130F9">
    <w:pPr>
      <w:pStyle w:val="a5"/>
      <w:framePr w:wrap="around" w:vAnchor="text" w:hAnchor="text" w:y="1"/>
      <w:rPr>
        <w:rStyle w:val="aa"/>
      </w:rPr>
    </w:pPr>
    <w:r>
      <w:rPr>
        <w:rStyle w:val="aa"/>
      </w:rPr>
      <w:fldChar w:fldCharType="begin"/>
    </w:r>
    <w:r>
      <w:rPr>
        <w:rStyle w:val="aa"/>
      </w:rPr>
      <w:instrText xml:space="preserve">PAGE  </w:instrText>
    </w:r>
    <w:r>
      <w:rPr>
        <w:rStyle w:val="aa"/>
      </w:rPr>
      <w:fldChar w:fldCharType="separate"/>
    </w:r>
    <w:r>
      <w:rPr>
        <w:rStyle w:val="aa"/>
        <w:noProof/>
        <w:rtl/>
      </w:rPr>
      <w:t>1</w:t>
    </w:r>
    <w:r>
      <w:rPr>
        <w:rStyle w:val="aa"/>
      </w:rPr>
      <w:fldChar w:fldCharType="end"/>
    </w:r>
  </w:p>
  <w:p w:rsidR="001130F9" w:rsidRDefault="001130F9" w:rsidP="001130F9">
    <w:pPr>
      <w:pStyle w:val="a5"/>
      <w:ind w:right="360"/>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F9" w:rsidRDefault="001130F9" w:rsidP="001130F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E2" w:rsidRDefault="00B357E2" w:rsidP="00511E64">
      <w:r>
        <w:separator/>
      </w:r>
    </w:p>
  </w:footnote>
  <w:footnote w:type="continuationSeparator" w:id="0">
    <w:p w:rsidR="00B357E2" w:rsidRDefault="00B357E2" w:rsidP="00511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896" w:type="dxa"/>
      <w:tblInd w:w="-603"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836"/>
      <w:gridCol w:w="3060"/>
    </w:tblGrid>
    <w:tr w:rsidR="001130F9" w:rsidRPr="00EE10CF" w:rsidTr="001130F9">
      <w:trPr>
        <w:trHeight w:val="707"/>
      </w:trPr>
      <w:tc>
        <w:tcPr>
          <w:tcW w:w="2836" w:type="dxa"/>
          <w:tcBorders>
            <w:top w:val="nil"/>
            <w:bottom w:val="nil"/>
            <w:right w:val="single" w:sz="4" w:space="0" w:color="4D555B"/>
          </w:tcBorders>
        </w:tcPr>
        <w:p w:rsidR="001130F9" w:rsidRPr="00AC0AF9" w:rsidRDefault="001130F9" w:rsidP="001130F9">
          <w:pPr>
            <w:pStyle w:val="a3"/>
            <w:ind w:right="57"/>
            <w:jc w:val="right"/>
            <w:rPr>
              <w:rFonts w:ascii="Arial" w:hAnsi="Arial" w:cs="Arial"/>
              <w:color w:val="E07E27"/>
              <w:sz w:val="21"/>
              <w:szCs w:val="21"/>
              <w:rtl/>
            </w:rPr>
          </w:pPr>
          <w:r w:rsidRPr="00AC0AF9">
            <w:rPr>
              <w:rFonts w:ascii="Arial" w:hAnsi="Arial" w:cs="Arial"/>
              <w:i/>
              <w:iCs/>
              <w:color w:val="E07E27"/>
              <w:sz w:val="21"/>
              <w:szCs w:val="21"/>
              <w:rtl/>
            </w:rPr>
            <w:t xml:space="preserve">הפקולטה למדעי </w:t>
          </w:r>
          <w:r w:rsidRPr="00AC0AF9">
            <w:rPr>
              <w:rFonts w:ascii="Arial" w:hAnsi="Arial" w:cs="Arial" w:hint="cs"/>
              <w:i/>
              <w:iCs/>
              <w:color w:val="E07E27"/>
              <w:sz w:val="21"/>
              <w:szCs w:val="21"/>
              <w:rtl/>
            </w:rPr>
            <w:t>היהדות</w:t>
          </w:r>
        </w:p>
        <w:p w:rsidR="001130F9" w:rsidRDefault="001130F9" w:rsidP="001130F9">
          <w:pPr>
            <w:pStyle w:val="a3"/>
            <w:ind w:right="57"/>
            <w:jc w:val="right"/>
            <w:rPr>
              <w:rFonts w:ascii="Arial" w:hAnsi="Arial" w:cs="Arial"/>
              <w:color w:val="4D555B"/>
              <w:sz w:val="21"/>
              <w:szCs w:val="21"/>
              <w:rtl/>
            </w:rPr>
          </w:pPr>
          <w:r>
            <w:rPr>
              <w:rFonts w:ascii="Arial" w:hAnsi="Arial" w:cs="Arial" w:hint="cs"/>
              <w:color w:val="4D555B"/>
              <w:sz w:val="21"/>
              <w:szCs w:val="21"/>
              <w:rtl/>
            </w:rPr>
            <w:t>המחלקה ללשון העברית וללשונות שמיות</w:t>
          </w:r>
        </w:p>
        <w:p w:rsidR="001130F9" w:rsidRPr="00E86B90" w:rsidRDefault="001130F9" w:rsidP="001130F9">
          <w:pPr>
            <w:pStyle w:val="a3"/>
            <w:ind w:right="57"/>
            <w:jc w:val="right"/>
            <w:rPr>
              <w:rFonts w:ascii="Arial" w:hAnsi="Arial" w:cs="Arial"/>
              <w:color w:val="4D555B"/>
              <w:sz w:val="21"/>
              <w:szCs w:val="21"/>
              <w:rtl/>
            </w:rPr>
          </w:pPr>
          <w:r>
            <w:rPr>
              <w:rFonts w:ascii="Arial" w:hAnsi="Arial" w:cs="Arial" w:hint="cs"/>
              <w:color w:val="4D555B"/>
              <w:sz w:val="21"/>
              <w:szCs w:val="21"/>
              <w:rtl/>
            </w:rPr>
            <w:t>היחידה להבעה אקדמית ואולפן</w:t>
          </w:r>
        </w:p>
        <w:p w:rsidR="001130F9" w:rsidRPr="00EE10CF" w:rsidRDefault="001130F9" w:rsidP="001130F9">
          <w:pPr>
            <w:pStyle w:val="a3"/>
            <w:spacing w:line="264" w:lineRule="auto"/>
            <w:ind w:right="57"/>
            <w:jc w:val="right"/>
            <w:rPr>
              <w:rFonts w:ascii="Arial" w:hAnsi="Arial" w:cs="Arial"/>
              <w:color w:val="4D555B"/>
              <w:sz w:val="20"/>
              <w:szCs w:val="20"/>
              <w:rtl/>
            </w:rPr>
          </w:pPr>
        </w:p>
      </w:tc>
      <w:tc>
        <w:tcPr>
          <w:tcW w:w="3060" w:type="dxa"/>
          <w:tcBorders>
            <w:top w:val="nil"/>
            <w:left w:val="single" w:sz="4" w:space="0" w:color="4D555B"/>
            <w:bottom w:val="nil"/>
            <w:right w:val="single" w:sz="4" w:space="0" w:color="4D555B"/>
          </w:tcBorders>
        </w:tcPr>
        <w:p w:rsidR="001130F9" w:rsidRPr="00AC0AF9" w:rsidRDefault="001130F9" w:rsidP="001130F9">
          <w:pPr>
            <w:pStyle w:val="a3"/>
            <w:bidi w:val="0"/>
            <w:ind w:left="57"/>
            <w:rPr>
              <w:rFonts w:ascii="Arial" w:hAnsi="Arial" w:cs="Arial"/>
              <w:i/>
              <w:iCs/>
              <w:color w:val="E07E27"/>
              <w:sz w:val="21"/>
              <w:szCs w:val="21"/>
            </w:rPr>
          </w:pPr>
          <w:r w:rsidRPr="00AC0AF9">
            <w:rPr>
              <w:rFonts w:ascii="Arial" w:hAnsi="Arial" w:cs="Arial"/>
              <w:i/>
              <w:iCs/>
              <w:noProof/>
              <w:color w:val="E07E27"/>
              <w:sz w:val="21"/>
              <w:szCs w:val="21"/>
              <w:rtl/>
            </w:rPr>
            <w:drawing>
              <wp:anchor distT="0" distB="0" distL="114300" distR="114300" simplePos="0" relativeHeight="251659264" behindDoc="1" locked="0" layoutInCell="1" allowOverlap="1">
                <wp:simplePos x="0" y="0"/>
                <wp:positionH relativeFrom="column">
                  <wp:posOffset>-3042285</wp:posOffset>
                </wp:positionH>
                <wp:positionV relativeFrom="paragraph">
                  <wp:posOffset>-238125</wp:posOffset>
                </wp:positionV>
                <wp:extent cx="2622550" cy="854075"/>
                <wp:effectExtent l="0" t="0" r="6350" b="3175"/>
                <wp:wrapNone/>
                <wp:docPr id="2" name="תמונה 2" descr="logo bar ilan heb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 ilan heb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AF9">
            <w:rPr>
              <w:rFonts w:ascii="Arial" w:hAnsi="Arial" w:cs="Arial"/>
              <w:i/>
              <w:iCs/>
              <w:color w:val="E07E27"/>
              <w:sz w:val="21"/>
              <w:szCs w:val="21"/>
            </w:rPr>
            <w:t>Faculty of Jewish Studies</w:t>
          </w:r>
        </w:p>
        <w:p w:rsidR="001130F9" w:rsidRDefault="001130F9" w:rsidP="001130F9">
          <w:pPr>
            <w:pStyle w:val="a3"/>
            <w:bidi w:val="0"/>
            <w:spacing w:before="10"/>
            <w:ind w:left="57"/>
            <w:rPr>
              <w:rFonts w:ascii="Arial" w:hAnsi="Arial" w:cs="Arial"/>
              <w:color w:val="4D555B"/>
              <w:sz w:val="21"/>
              <w:szCs w:val="21"/>
            </w:rPr>
          </w:pPr>
          <w:r w:rsidRPr="004B6F08">
            <w:rPr>
              <w:rFonts w:ascii="Arial" w:hAnsi="Arial"/>
              <w:color w:val="4D555B"/>
              <w:sz w:val="21"/>
              <w:szCs w:val="21"/>
            </w:rPr>
            <w:t>Department of Hebrew</w:t>
          </w:r>
          <w:r w:rsidRPr="004B6F08">
            <w:rPr>
              <w:rFonts w:ascii="Arial" w:hAnsi="Arial"/>
              <w:color w:val="4D555B"/>
              <w:sz w:val="21"/>
              <w:szCs w:val="21"/>
            </w:rPr>
            <w:br/>
            <w:t>and Semitic Languages</w:t>
          </w:r>
        </w:p>
        <w:p w:rsidR="001130F9" w:rsidRPr="00EE10CF" w:rsidRDefault="001130F9" w:rsidP="001130F9">
          <w:pPr>
            <w:pStyle w:val="a3"/>
            <w:bidi w:val="0"/>
            <w:spacing w:before="10"/>
            <w:ind w:left="57"/>
            <w:rPr>
              <w:rFonts w:ascii="Arial" w:hAnsi="Arial" w:cs="Arial"/>
              <w:color w:val="4D555B"/>
              <w:sz w:val="20"/>
              <w:szCs w:val="20"/>
            </w:rPr>
          </w:pPr>
          <w:r w:rsidRPr="009626BF">
            <w:rPr>
              <w:rFonts w:ascii="Arial" w:hAnsi="Arial" w:cs="Arial"/>
              <w:color w:val="4D555B"/>
              <w:sz w:val="21"/>
              <w:szCs w:val="21"/>
            </w:rPr>
            <w:t>Expository Writing in Hebrew</w:t>
          </w:r>
          <w:r w:rsidRPr="00AD6F7C">
            <w:rPr>
              <w:rFonts w:ascii="Arial" w:hAnsi="Arial" w:cs="Arial"/>
              <w:color w:val="4D555B"/>
              <w:sz w:val="21"/>
              <w:szCs w:val="21"/>
            </w:rPr>
            <w:t xml:space="preserve"> </w:t>
          </w:r>
          <w:r w:rsidRPr="009626BF">
            <w:rPr>
              <w:rFonts w:ascii="Arial" w:hAnsi="Arial" w:cs="Arial"/>
              <w:color w:val="4D555B"/>
              <w:sz w:val="21"/>
              <w:szCs w:val="21"/>
            </w:rPr>
            <w:t>&amp; Hebrew as 2</w:t>
          </w:r>
          <w:r w:rsidRPr="009626BF">
            <w:rPr>
              <w:rFonts w:ascii="Arial" w:hAnsi="Arial" w:cs="Arial"/>
              <w:color w:val="4D555B"/>
              <w:sz w:val="21"/>
              <w:szCs w:val="21"/>
              <w:vertAlign w:val="superscript"/>
            </w:rPr>
            <w:t>nd</w:t>
          </w:r>
          <w:r w:rsidRPr="009626BF">
            <w:rPr>
              <w:rFonts w:ascii="Arial" w:hAnsi="Arial" w:cs="Arial"/>
              <w:color w:val="4D555B"/>
              <w:sz w:val="21"/>
              <w:szCs w:val="21"/>
            </w:rPr>
            <w:t xml:space="preserve"> Language</w:t>
          </w:r>
        </w:p>
      </w:tc>
    </w:tr>
  </w:tbl>
  <w:p w:rsidR="001130F9" w:rsidRPr="003532DF" w:rsidRDefault="001130F9" w:rsidP="001130F9">
    <w:pPr>
      <w:pStyle w:val="a3"/>
      <w:tabs>
        <w:tab w:val="clear" w:pos="8306"/>
        <w:tab w:val="right" w:pos="9026"/>
      </w:tabs>
      <w:ind w:left="-694"/>
      <w:rPr>
        <w:color w:val="8080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346D3"/>
    <w:multiLevelType w:val="multilevel"/>
    <w:tmpl w:val="7C809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002332"/>
    <w:multiLevelType w:val="hybridMultilevel"/>
    <w:tmpl w:val="F7DC45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CE254C"/>
    <w:multiLevelType w:val="hybridMultilevel"/>
    <w:tmpl w:val="B43A8270"/>
    <w:lvl w:ilvl="0" w:tplc="CC88229A">
      <w:start w:val="7"/>
      <w:numFmt w:val="bullet"/>
      <w:lvlText w:val=""/>
      <w:lvlJc w:val="left"/>
      <w:pPr>
        <w:tabs>
          <w:tab w:val="num" w:pos="292"/>
        </w:tabs>
        <w:ind w:left="292" w:hanging="360"/>
      </w:pPr>
      <w:rPr>
        <w:rFonts w:ascii="Symbol" w:eastAsia="Times New Roman" w:hAnsi="Symbol" w:cs="David" w:hint="default"/>
        <w:sz w:val="32"/>
        <w:u w:val="none"/>
      </w:rPr>
    </w:lvl>
    <w:lvl w:ilvl="1" w:tplc="04090003" w:tentative="1">
      <w:start w:val="1"/>
      <w:numFmt w:val="bullet"/>
      <w:lvlText w:val="o"/>
      <w:lvlJc w:val="left"/>
      <w:pPr>
        <w:tabs>
          <w:tab w:val="num" w:pos="1012"/>
        </w:tabs>
        <w:ind w:left="1012" w:hanging="360"/>
      </w:pPr>
      <w:rPr>
        <w:rFonts w:ascii="Courier New" w:hAnsi="Courier New" w:cs="Courier New" w:hint="default"/>
      </w:rPr>
    </w:lvl>
    <w:lvl w:ilvl="2" w:tplc="04090005" w:tentative="1">
      <w:start w:val="1"/>
      <w:numFmt w:val="bullet"/>
      <w:lvlText w:val=""/>
      <w:lvlJc w:val="left"/>
      <w:pPr>
        <w:tabs>
          <w:tab w:val="num" w:pos="1732"/>
        </w:tabs>
        <w:ind w:left="1732" w:hanging="360"/>
      </w:pPr>
      <w:rPr>
        <w:rFonts w:ascii="Wingdings" w:hAnsi="Wingdings" w:hint="default"/>
      </w:rPr>
    </w:lvl>
    <w:lvl w:ilvl="3" w:tplc="04090001" w:tentative="1">
      <w:start w:val="1"/>
      <w:numFmt w:val="bullet"/>
      <w:lvlText w:val=""/>
      <w:lvlJc w:val="left"/>
      <w:pPr>
        <w:tabs>
          <w:tab w:val="num" w:pos="2452"/>
        </w:tabs>
        <w:ind w:left="2452" w:hanging="360"/>
      </w:pPr>
      <w:rPr>
        <w:rFonts w:ascii="Symbol" w:hAnsi="Symbol" w:hint="default"/>
      </w:rPr>
    </w:lvl>
    <w:lvl w:ilvl="4" w:tplc="04090003" w:tentative="1">
      <w:start w:val="1"/>
      <w:numFmt w:val="bullet"/>
      <w:lvlText w:val="o"/>
      <w:lvlJc w:val="left"/>
      <w:pPr>
        <w:tabs>
          <w:tab w:val="num" w:pos="3172"/>
        </w:tabs>
        <w:ind w:left="3172" w:hanging="360"/>
      </w:pPr>
      <w:rPr>
        <w:rFonts w:ascii="Courier New" w:hAnsi="Courier New" w:cs="Courier New" w:hint="default"/>
      </w:rPr>
    </w:lvl>
    <w:lvl w:ilvl="5" w:tplc="04090005" w:tentative="1">
      <w:start w:val="1"/>
      <w:numFmt w:val="bullet"/>
      <w:lvlText w:val=""/>
      <w:lvlJc w:val="left"/>
      <w:pPr>
        <w:tabs>
          <w:tab w:val="num" w:pos="3892"/>
        </w:tabs>
        <w:ind w:left="3892" w:hanging="360"/>
      </w:pPr>
      <w:rPr>
        <w:rFonts w:ascii="Wingdings" w:hAnsi="Wingdings" w:hint="default"/>
      </w:rPr>
    </w:lvl>
    <w:lvl w:ilvl="6" w:tplc="04090001" w:tentative="1">
      <w:start w:val="1"/>
      <w:numFmt w:val="bullet"/>
      <w:lvlText w:val=""/>
      <w:lvlJc w:val="left"/>
      <w:pPr>
        <w:tabs>
          <w:tab w:val="num" w:pos="4612"/>
        </w:tabs>
        <w:ind w:left="4612" w:hanging="360"/>
      </w:pPr>
      <w:rPr>
        <w:rFonts w:ascii="Symbol" w:hAnsi="Symbol" w:hint="default"/>
      </w:rPr>
    </w:lvl>
    <w:lvl w:ilvl="7" w:tplc="04090003" w:tentative="1">
      <w:start w:val="1"/>
      <w:numFmt w:val="bullet"/>
      <w:lvlText w:val="o"/>
      <w:lvlJc w:val="left"/>
      <w:pPr>
        <w:tabs>
          <w:tab w:val="num" w:pos="5332"/>
        </w:tabs>
        <w:ind w:left="5332" w:hanging="360"/>
      </w:pPr>
      <w:rPr>
        <w:rFonts w:ascii="Courier New" w:hAnsi="Courier New" w:cs="Courier New" w:hint="default"/>
      </w:rPr>
    </w:lvl>
    <w:lvl w:ilvl="8" w:tplc="04090005" w:tentative="1">
      <w:start w:val="1"/>
      <w:numFmt w:val="bullet"/>
      <w:lvlText w:val=""/>
      <w:lvlJc w:val="left"/>
      <w:pPr>
        <w:tabs>
          <w:tab w:val="num" w:pos="6052"/>
        </w:tabs>
        <w:ind w:left="60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66"/>
    <w:rsid w:val="001130F9"/>
    <w:rsid w:val="00114E52"/>
    <w:rsid w:val="00511E64"/>
    <w:rsid w:val="00550E8B"/>
    <w:rsid w:val="005742F9"/>
    <w:rsid w:val="00601B70"/>
    <w:rsid w:val="00616D4C"/>
    <w:rsid w:val="00670DD6"/>
    <w:rsid w:val="007833E7"/>
    <w:rsid w:val="00841302"/>
    <w:rsid w:val="00873A58"/>
    <w:rsid w:val="00A10E70"/>
    <w:rsid w:val="00A52C5F"/>
    <w:rsid w:val="00B357E2"/>
    <w:rsid w:val="00DE06D2"/>
    <w:rsid w:val="00ED25A7"/>
    <w:rsid w:val="00EE4FDE"/>
    <w:rsid w:val="00FB2E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560520-E93D-4AC8-AE8B-26141055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E66"/>
    <w:pPr>
      <w:bidi/>
      <w:spacing w:after="0" w:line="240" w:lineRule="auto"/>
    </w:pPr>
    <w:rPr>
      <w:rFonts w:ascii="Times New Roman" w:eastAsia="Times New Roman" w:hAnsi="Times New Roman" w:cs="David"/>
      <w:sz w:val="24"/>
      <w:szCs w:val="24"/>
    </w:rPr>
  </w:style>
  <w:style w:type="paragraph" w:styleId="1">
    <w:name w:val="heading 1"/>
    <w:basedOn w:val="a"/>
    <w:next w:val="a"/>
    <w:link w:val="10"/>
    <w:qFormat/>
    <w:rsid w:val="00FB2E66"/>
    <w:pPr>
      <w:keepNext/>
      <w:tabs>
        <w:tab w:val="left" w:pos="6360"/>
      </w:tabs>
      <w:spacing w:line="240" w:lineRule="atLeast"/>
      <w:jc w:val="center"/>
      <w:outlineLvl w:val="0"/>
    </w:pPr>
    <w:rPr>
      <w:bCs/>
      <w:szCs w:val="36"/>
    </w:rPr>
  </w:style>
  <w:style w:type="paragraph" w:styleId="2">
    <w:name w:val="heading 2"/>
    <w:basedOn w:val="a"/>
    <w:next w:val="a"/>
    <w:link w:val="20"/>
    <w:uiPriority w:val="9"/>
    <w:qFormat/>
    <w:rsid w:val="00FB2E6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B2E66"/>
    <w:rPr>
      <w:rFonts w:ascii="Times New Roman" w:eastAsia="Times New Roman" w:hAnsi="Times New Roman" w:cs="David"/>
      <w:bCs/>
      <w:sz w:val="24"/>
      <w:szCs w:val="36"/>
    </w:rPr>
  </w:style>
  <w:style w:type="character" w:customStyle="1" w:styleId="20">
    <w:name w:val="כותרת 2 תו"/>
    <w:basedOn w:val="a0"/>
    <w:link w:val="2"/>
    <w:uiPriority w:val="9"/>
    <w:rsid w:val="00FB2E66"/>
    <w:rPr>
      <w:rFonts w:ascii="Arial" w:eastAsia="Times New Roman" w:hAnsi="Arial" w:cs="Arial"/>
      <w:b/>
      <w:bCs/>
      <w:i/>
      <w:iCs/>
      <w:sz w:val="28"/>
      <w:szCs w:val="28"/>
    </w:rPr>
  </w:style>
  <w:style w:type="paragraph" w:styleId="a3">
    <w:name w:val="header"/>
    <w:basedOn w:val="a"/>
    <w:link w:val="a4"/>
    <w:rsid w:val="00FB2E66"/>
    <w:pPr>
      <w:tabs>
        <w:tab w:val="center" w:pos="4153"/>
        <w:tab w:val="right" w:pos="8306"/>
      </w:tabs>
    </w:pPr>
  </w:style>
  <w:style w:type="character" w:customStyle="1" w:styleId="a4">
    <w:name w:val="כותרת עליונה תו"/>
    <w:basedOn w:val="a0"/>
    <w:link w:val="a3"/>
    <w:rsid w:val="00FB2E66"/>
    <w:rPr>
      <w:rFonts w:ascii="Times New Roman" w:eastAsia="Times New Roman" w:hAnsi="Times New Roman" w:cs="David"/>
      <w:sz w:val="24"/>
      <w:szCs w:val="24"/>
    </w:rPr>
  </w:style>
  <w:style w:type="paragraph" w:styleId="a5">
    <w:name w:val="footer"/>
    <w:basedOn w:val="a"/>
    <w:link w:val="a6"/>
    <w:uiPriority w:val="99"/>
    <w:rsid w:val="00FB2E66"/>
    <w:pPr>
      <w:tabs>
        <w:tab w:val="center" w:pos="4153"/>
        <w:tab w:val="right" w:pos="8306"/>
      </w:tabs>
    </w:pPr>
  </w:style>
  <w:style w:type="character" w:customStyle="1" w:styleId="a6">
    <w:name w:val="כותרת תחתונה תו"/>
    <w:basedOn w:val="a0"/>
    <w:link w:val="a5"/>
    <w:uiPriority w:val="99"/>
    <w:rsid w:val="00FB2E66"/>
    <w:rPr>
      <w:rFonts w:ascii="Times New Roman" w:eastAsia="Times New Roman" w:hAnsi="Times New Roman" w:cs="David"/>
      <w:sz w:val="24"/>
      <w:szCs w:val="24"/>
    </w:rPr>
  </w:style>
  <w:style w:type="table" w:styleId="a7">
    <w:name w:val="Table Grid"/>
    <w:basedOn w:val="a1"/>
    <w:rsid w:val="00FB2E6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rsid w:val="00FB2E66"/>
    <w:rPr>
      <w:color w:val="0000FF"/>
      <w:u w:val="single"/>
    </w:rPr>
  </w:style>
  <w:style w:type="paragraph" w:styleId="3">
    <w:name w:val="Body Text 3"/>
    <w:basedOn w:val="a"/>
    <w:link w:val="30"/>
    <w:rsid w:val="00FB2E66"/>
    <w:pPr>
      <w:bidi w:val="0"/>
      <w:jc w:val="right"/>
    </w:pPr>
    <w:rPr>
      <w:b/>
      <w:bCs/>
      <w:sz w:val="20"/>
      <w:lang w:eastAsia="he-IL"/>
    </w:rPr>
  </w:style>
  <w:style w:type="character" w:customStyle="1" w:styleId="30">
    <w:name w:val="גוף טקסט 3 תו"/>
    <w:basedOn w:val="a0"/>
    <w:link w:val="3"/>
    <w:rsid w:val="00FB2E66"/>
    <w:rPr>
      <w:rFonts w:ascii="Times New Roman" w:eastAsia="Times New Roman" w:hAnsi="Times New Roman" w:cs="David"/>
      <w:b/>
      <w:bCs/>
      <w:sz w:val="20"/>
      <w:szCs w:val="24"/>
      <w:lang w:eastAsia="he-IL"/>
    </w:rPr>
  </w:style>
  <w:style w:type="paragraph" w:styleId="a8">
    <w:name w:val="Body Text"/>
    <w:basedOn w:val="a"/>
    <w:link w:val="a9"/>
    <w:rsid w:val="00FB2E66"/>
    <w:pPr>
      <w:tabs>
        <w:tab w:val="left" w:pos="2160"/>
      </w:tabs>
      <w:spacing w:line="240" w:lineRule="atLeast"/>
      <w:jc w:val="both"/>
    </w:pPr>
    <w:rPr>
      <w:b/>
      <w:bCs/>
      <w:lang w:eastAsia="he-IL"/>
    </w:rPr>
  </w:style>
  <w:style w:type="character" w:customStyle="1" w:styleId="a9">
    <w:name w:val="גוף טקסט תו"/>
    <w:basedOn w:val="a0"/>
    <w:link w:val="a8"/>
    <w:rsid w:val="00FB2E66"/>
    <w:rPr>
      <w:rFonts w:ascii="Times New Roman" w:eastAsia="Times New Roman" w:hAnsi="Times New Roman" w:cs="David"/>
      <w:b/>
      <w:bCs/>
      <w:sz w:val="24"/>
      <w:szCs w:val="24"/>
      <w:lang w:eastAsia="he-IL"/>
    </w:rPr>
  </w:style>
  <w:style w:type="paragraph" w:styleId="21">
    <w:name w:val="Body Text 2"/>
    <w:basedOn w:val="a"/>
    <w:link w:val="22"/>
    <w:rsid w:val="00FB2E66"/>
    <w:pPr>
      <w:tabs>
        <w:tab w:val="left" w:pos="2160"/>
      </w:tabs>
      <w:spacing w:line="240" w:lineRule="atLeast"/>
      <w:jc w:val="both"/>
    </w:pPr>
    <w:rPr>
      <w:bCs/>
      <w:lang w:eastAsia="he-IL"/>
    </w:rPr>
  </w:style>
  <w:style w:type="character" w:customStyle="1" w:styleId="22">
    <w:name w:val="גוף טקסט 2 תו"/>
    <w:basedOn w:val="a0"/>
    <w:link w:val="21"/>
    <w:rsid w:val="00FB2E66"/>
    <w:rPr>
      <w:rFonts w:ascii="Times New Roman" w:eastAsia="Times New Roman" w:hAnsi="Times New Roman" w:cs="David"/>
      <w:bCs/>
      <w:sz w:val="24"/>
      <w:szCs w:val="24"/>
      <w:lang w:eastAsia="he-IL"/>
    </w:rPr>
  </w:style>
  <w:style w:type="character" w:styleId="aa">
    <w:name w:val="page number"/>
    <w:basedOn w:val="a0"/>
    <w:rsid w:val="00FB2E66"/>
  </w:style>
  <w:style w:type="paragraph" w:customStyle="1" w:styleId="NormalPar">
    <w:name w:val="NormalPar"/>
    <w:rsid w:val="00FB2E66"/>
    <w:pPr>
      <w:bidi/>
      <w:spacing w:after="0" w:line="240" w:lineRule="auto"/>
    </w:pPr>
    <w:rPr>
      <w:rFonts w:ascii="Times New Roman" w:eastAsia="Times New Roman" w:hAnsi="Times New Roman" w:cs="David"/>
      <w:snapToGrid w:val="0"/>
      <w:sz w:val="24"/>
      <w:szCs w:val="24"/>
      <w:lang w:eastAsia="he-IL"/>
    </w:rPr>
  </w:style>
  <w:style w:type="paragraph" w:styleId="NormalWeb">
    <w:name w:val="Normal (Web)"/>
    <w:basedOn w:val="a"/>
    <w:uiPriority w:val="99"/>
    <w:unhideWhenUsed/>
    <w:rsid w:val="00FB2E66"/>
    <w:pPr>
      <w:bidi w:val="0"/>
      <w:spacing w:before="100" w:beforeAutospacing="1" w:after="100" w:afterAutospacing="1"/>
    </w:pPr>
    <w:rPr>
      <w:rFonts w:cs="Times New Roman"/>
    </w:rPr>
  </w:style>
  <w:style w:type="character" w:styleId="ab">
    <w:name w:val="Strong"/>
    <w:basedOn w:val="a0"/>
    <w:uiPriority w:val="22"/>
    <w:qFormat/>
    <w:rsid w:val="00FB2E66"/>
    <w:rPr>
      <w:b/>
      <w:bCs/>
    </w:rPr>
  </w:style>
  <w:style w:type="paragraph" w:styleId="ac">
    <w:name w:val="List Paragraph"/>
    <w:basedOn w:val="a"/>
    <w:uiPriority w:val="34"/>
    <w:qFormat/>
    <w:rsid w:val="00EE4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937">
      <w:bodyDiv w:val="1"/>
      <w:marLeft w:val="0"/>
      <w:marRight w:val="0"/>
      <w:marTop w:val="0"/>
      <w:marBottom w:val="0"/>
      <w:divBdr>
        <w:top w:val="none" w:sz="0" w:space="0" w:color="auto"/>
        <w:left w:val="none" w:sz="0" w:space="0" w:color="auto"/>
        <w:bottom w:val="none" w:sz="0" w:space="0" w:color="auto"/>
        <w:right w:val="none" w:sz="0" w:space="0" w:color="auto"/>
      </w:divBdr>
      <w:divsChild>
        <w:div w:id="794905905">
          <w:marLeft w:val="0"/>
          <w:marRight w:val="0"/>
          <w:marTop w:val="0"/>
          <w:marBottom w:val="0"/>
          <w:divBdr>
            <w:top w:val="none" w:sz="0" w:space="0" w:color="auto"/>
            <w:left w:val="none" w:sz="0" w:space="0" w:color="auto"/>
            <w:bottom w:val="none" w:sz="0" w:space="0" w:color="auto"/>
            <w:right w:val="none" w:sz="0" w:space="0" w:color="auto"/>
          </w:divBdr>
        </w:div>
      </w:divsChild>
    </w:div>
    <w:div w:id="817724469">
      <w:bodyDiv w:val="1"/>
      <w:marLeft w:val="0"/>
      <w:marRight w:val="0"/>
      <w:marTop w:val="0"/>
      <w:marBottom w:val="0"/>
      <w:divBdr>
        <w:top w:val="none" w:sz="0" w:space="0" w:color="auto"/>
        <w:left w:val="none" w:sz="0" w:space="0" w:color="auto"/>
        <w:bottom w:val="none" w:sz="0" w:space="0" w:color="auto"/>
        <w:right w:val="none" w:sz="0" w:space="0" w:color="auto"/>
      </w:divBdr>
    </w:div>
    <w:div w:id="1069351052">
      <w:bodyDiv w:val="1"/>
      <w:marLeft w:val="0"/>
      <w:marRight w:val="0"/>
      <w:marTop w:val="0"/>
      <w:marBottom w:val="0"/>
      <w:divBdr>
        <w:top w:val="none" w:sz="0" w:space="0" w:color="auto"/>
        <w:left w:val="none" w:sz="0" w:space="0" w:color="auto"/>
        <w:bottom w:val="none" w:sz="0" w:space="0" w:color="auto"/>
        <w:right w:val="none" w:sz="0" w:space="0" w:color="auto"/>
      </w:divBdr>
    </w:div>
    <w:div w:id="1841694562">
      <w:bodyDiv w:val="1"/>
      <w:marLeft w:val="0"/>
      <w:marRight w:val="0"/>
      <w:marTop w:val="0"/>
      <w:marBottom w:val="0"/>
      <w:divBdr>
        <w:top w:val="none" w:sz="0" w:space="0" w:color="auto"/>
        <w:left w:val="none" w:sz="0" w:space="0" w:color="auto"/>
        <w:bottom w:val="none" w:sz="0" w:space="0" w:color="auto"/>
        <w:right w:val="none" w:sz="0" w:space="0" w:color="auto"/>
      </w:divBdr>
      <w:divsChild>
        <w:div w:id="83410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hebrew-academy.org.il/topic/hahlatot/missingvocalizationspell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C038D-1B5B-406B-B8B6-C5E19F29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2486</Words>
  <Characters>12432</Characters>
  <Application>Microsoft Office Word</Application>
  <DocSecurity>4</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Bernshtein</dc:creator>
  <cp:keywords/>
  <dc:description/>
  <cp:lastModifiedBy>שרונה אשכנזי</cp:lastModifiedBy>
  <cp:revision>2</cp:revision>
  <dcterms:created xsi:type="dcterms:W3CDTF">2018-03-05T12:23:00Z</dcterms:created>
  <dcterms:modified xsi:type="dcterms:W3CDTF">2018-03-05T12:23:00Z</dcterms:modified>
</cp:coreProperties>
</file>